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p w:rsidR="00476E1E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557152" w:history="1">
            <w:r w:rsidR="00476E1E" w:rsidRPr="00BB0EAA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 w:rsidR="00476E1E">
              <w:rPr>
                <w:webHidden/>
              </w:rPr>
              <w:tab/>
            </w:r>
            <w:r w:rsidR="00476E1E">
              <w:rPr>
                <w:webHidden/>
              </w:rPr>
              <w:fldChar w:fldCharType="begin"/>
            </w:r>
            <w:r w:rsidR="00476E1E">
              <w:rPr>
                <w:webHidden/>
              </w:rPr>
              <w:instrText xml:space="preserve"> PAGEREF _Toc52557152 \h </w:instrText>
            </w:r>
            <w:r w:rsidR="00476E1E">
              <w:rPr>
                <w:webHidden/>
              </w:rPr>
            </w:r>
            <w:r w:rsidR="00476E1E">
              <w:rPr>
                <w:webHidden/>
              </w:rPr>
              <w:fldChar w:fldCharType="separate"/>
            </w:r>
            <w:r w:rsidR="00476E1E">
              <w:rPr>
                <w:webHidden/>
              </w:rPr>
              <w:t>2</w:t>
            </w:r>
            <w:r w:rsidR="00476E1E"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53" w:history="1">
            <w:r w:rsidRPr="00BB0EAA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54" w:history="1">
            <w:r w:rsidRPr="00BB0EAA">
              <w:rPr>
                <w:rStyle w:val="a3"/>
              </w:rPr>
              <w:t>Новости образования и финансовой грамотности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55" w:history="1">
            <w:r w:rsidRPr="00BB0EAA">
              <w:rPr>
                <w:rStyle w:val="a3"/>
              </w:rPr>
              <w:t>Мошенничество. Защита прав потребителей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56" w:history="1">
            <w:r w:rsidRPr="00BB0EAA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57" w:history="1">
            <w:r w:rsidRPr="00BB0EAA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58" w:history="1">
            <w:r w:rsidRPr="00BB0EAA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59" w:history="1">
            <w:r w:rsidRPr="00BB0EAA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60" w:history="1">
            <w:r w:rsidRPr="00BB0EAA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61" w:history="1">
            <w:r w:rsidRPr="00BB0EAA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476E1E" w:rsidRDefault="00476E1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2557162" w:history="1">
            <w:r w:rsidRPr="00BB0EAA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_Toc52557162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Pr="00A8298B" w:rsidRDefault="0065114D" w:rsidP="0065114D">
      <w:pPr>
        <w:jc w:val="center"/>
        <w:rPr>
          <w:b/>
        </w:rPr>
      </w:pPr>
      <w:r w:rsidRPr="00A8298B">
        <w:rPr>
          <w:b/>
        </w:rPr>
        <w:t>.</w:t>
      </w: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250AA" w:rsidRPr="00A8298B" w:rsidRDefault="00E250AA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D55F72" w:rsidRPr="00E94A78" w:rsidRDefault="00D55F72" w:rsidP="00D55F72">
      <w:pPr>
        <w:pStyle w:val="2"/>
        <w:spacing w:after="240" w:line="360" w:lineRule="auto"/>
        <w:ind w:left="720" w:hanging="360"/>
        <w:jc w:val="center"/>
        <w:rPr>
          <w:b/>
          <w:shd w:val="clear" w:color="auto" w:fill="FFFFFF"/>
        </w:rPr>
      </w:pPr>
      <w:bookmarkStart w:id="0" w:name="_Toc52557152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0"/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806584">
        <w:rPr>
          <w:rFonts w:ascii="Arial" w:hAnsi="Arial" w:cs="Arial"/>
          <w:b/>
          <w:bCs/>
          <w:color w:val="FF0000"/>
          <w:sz w:val="20"/>
          <w:szCs w:val="20"/>
        </w:rPr>
        <w:t>В сентябре рубль стал худшей валютой из валют развивающихся стран. Почему?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Кто знает, сколько будет стоить доллар через полгода? О работе аналитиков и экспертов: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hyperlink r:id="rId11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https://journal.tinkoff.ru/intrumpwetrust/?mindbox-click-id=f29a7a97-7c38-4fdc-ab46-7166cfa166a7&amp;utm_source=bestof&amp;utm_medium=email&amp;utm_campaign=sub-186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Рубль вошёл в топ-3 валют с самым сильным падением к доллару: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hyperlink r:id="rId12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https://news.mail.ru/economics/43539964/?frommail=1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FF0000"/>
          <w:sz w:val="20"/>
          <w:szCs w:val="20"/>
        </w:rPr>
        <w:t xml:space="preserve">Считать до ста: как долго рубль продолжит падать? </w:t>
      </w:r>
      <w:r w:rsidRPr="00806584">
        <w:rPr>
          <w:rFonts w:ascii="Arial" w:hAnsi="Arial" w:cs="Arial"/>
          <w:b/>
          <w:bCs/>
          <w:color w:val="262626"/>
          <w:sz w:val="18"/>
          <w:szCs w:val="18"/>
        </w:rPr>
        <w:t>...17 раз за последние 20 лет рубль падал за июль-август... </w:t>
      </w:r>
      <w:r w:rsidRPr="00806584">
        <w:rPr>
          <w:rFonts w:ascii="Arial" w:hAnsi="Arial" w:cs="Arial"/>
          <w:color w:val="262626"/>
          <w:sz w:val="18"/>
          <w:szCs w:val="18"/>
        </w:rPr>
        <w:t>Спрос на валюту увеличился также и благодаря снятию карантинов в Москве и России в целом и быстрому возобновлению деловой активности, что привело к резкому росту импорта товаров и услуг, включая даже международный туризм... </w:t>
      </w:r>
      <w:r w:rsidRPr="00806584">
        <w:rPr>
          <w:rFonts w:ascii="Arial" w:hAnsi="Arial" w:cs="Arial"/>
          <w:b/>
          <w:bCs/>
          <w:color w:val="262626"/>
          <w:sz w:val="18"/>
          <w:szCs w:val="18"/>
        </w:rPr>
        <w:t xml:space="preserve">При таких вводных в августе реализовались специфические для России </w:t>
      </w:r>
      <w:proofErr w:type="spellStart"/>
      <w:r w:rsidRPr="00806584">
        <w:rPr>
          <w:rFonts w:ascii="Arial" w:hAnsi="Arial" w:cs="Arial"/>
          <w:b/>
          <w:bCs/>
          <w:color w:val="262626"/>
          <w:sz w:val="18"/>
          <w:szCs w:val="18"/>
        </w:rPr>
        <w:t>риски.Вернулась</w:t>
      </w:r>
      <w:proofErr w:type="spellEnd"/>
      <w:r w:rsidRPr="00806584">
        <w:rPr>
          <w:rFonts w:ascii="Arial" w:hAnsi="Arial" w:cs="Arial"/>
          <w:b/>
          <w:bCs/>
          <w:color w:val="262626"/>
          <w:sz w:val="18"/>
          <w:szCs w:val="18"/>
        </w:rPr>
        <w:t xml:space="preserve"> угроза внешнеэкономических санкций, что оказало значительное влияние на готовность международных инвесторов покупать рублевые актив</w:t>
      </w:r>
      <w:r w:rsidRPr="00806584">
        <w:rPr>
          <w:rFonts w:ascii="Arial" w:hAnsi="Arial" w:cs="Arial"/>
          <w:color w:val="262626"/>
          <w:sz w:val="18"/>
          <w:szCs w:val="18"/>
        </w:rPr>
        <w:t xml:space="preserve">...Таким образом, именно в июле и августе рубль ослаблялся в </w:t>
      </w:r>
      <w:proofErr w:type="spellStart"/>
      <w:r w:rsidRPr="00806584">
        <w:rPr>
          <w:rFonts w:ascii="Arial" w:hAnsi="Arial" w:cs="Arial"/>
          <w:color w:val="262626"/>
          <w:sz w:val="18"/>
          <w:szCs w:val="18"/>
        </w:rPr>
        <w:t>потивофазе</w:t>
      </w:r>
      <w:proofErr w:type="spellEnd"/>
      <w:r w:rsidRPr="00806584">
        <w:rPr>
          <w:rFonts w:ascii="Arial" w:hAnsi="Arial" w:cs="Arial"/>
          <w:color w:val="262626"/>
          <w:sz w:val="18"/>
          <w:szCs w:val="18"/>
        </w:rPr>
        <w:t xml:space="preserve"> к международным факторам, чем дал повод аналитикам говорить о своей серьезной </w:t>
      </w:r>
      <w:proofErr w:type="spellStart"/>
      <w:r w:rsidRPr="00806584">
        <w:rPr>
          <w:rFonts w:ascii="Arial" w:hAnsi="Arial" w:cs="Arial"/>
          <w:color w:val="262626"/>
          <w:sz w:val="18"/>
          <w:szCs w:val="18"/>
        </w:rPr>
        <w:t>недооцененности</w:t>
      </w:r>
      <w:proofErr w:type="spellEnd"/>
      <w:r w:rsidRPr="00806584">
        <w:rPr>
          <w:rFonts w:ascii="Arial" w:hAnsi="Arial" w:cs="Arial"/>
          <w:color w:val="262626"/>
          <w:sz w:val="18"/>
          <w:szCs w:val="18"/>
        </w:rPr>
        <w:t>.</w:t>
      </w:r>
      <w:r w:rsidRPr="00806584">
        <w:rPr>
          <w:rFonts w:ascii="Arial" w:hAnsi="Arial" w:cs="Arial"/>
          <w:b/>
          <w:bCs/>
          <w:color w:val="262626"/>
          <w:sz w:val="18"/>
          <w:szCs w:val="18"/>
        </w:rPr>
        <w:t> В сентябре же ослабление рубля стало всего лишь частью общей картины коррекции рынков и падения товарных валют на фоне второй волны распространения пандемии</w:t>
      </w:r>
      <w:r w:rsidRPr="00806584">
        <w:rPr>
          <w:rFonts w:ascii="Arial" w:hAnsi="Arial" w:cs="Arial"/>
          <w:color w:val="262626"/>
          <w:sz w:val="18"/>
          <w:szCs w:val="18"/>
        </w:rPr>
        <w:t xml:space="preserve"> во всем мире и угрозы повторных </w:t>
      </w:r>
      <w:proofErr w:type="spellStart"/>
      <w:r w:rsidRPr="00806584">
        <w:rPr>
          <w:rFonts w:ascii="Arial" w:hAnsi="Arial" w:cs="Arial"/>
          <w:color w:val="262626"/>
          <w:sz w:val="18"/>
          <w:szCs w:val="18"/>
        </w:rPr>
        <w:t>локдаунов</w:t>
      </w:r>
      <w:proofErr w:type="spellEnd"/>
      <w:r w:rsidRPr="00806584">
        <w:rPr>
          <w:rFonts w:ascii="Arial" w:hAnsi="Arial" w:cs="Arial"/>
          <w:color w:val="262626"/>
          <w:sz w:val="18"/>
          <w:szCs w:val="18"/>
        </w:rPr>
        <w:t>. При этом рубль продолжал находиться под действием «летних» факторов: рекордные по величине дивиденды Сбербанка (422 млрд рублей) будут выплачены только в начале октября, а сентябрьский турпоток в Турцию достиг значительных величин, уже в июле сравнявшись с месячными показателями 2019 года ...</w:t>
      </w:r>
      <w:r w:rsidRPr="00806584">
        <w:rPr>
          <w:rFonts w:ascii="Arial" w:hAnsi="Arial" w:cs="Arial"/>
          <w:b/>
          <w:bCs/>
          <w:color w:val="262626"/>
          <w:sz w:val="18"/>
          <w:szCs w:val="18"/>
        </w:rPr>
        <w:t>  Таким образом, скорее всего мы увидим в ближайшие дни штурм предыдущего максимума — в районе 81,5 рубля, который доллар не преодолеет и откатится к концу года на уровни ниже 75 рублей, либо все же преодолеет и после краткосрочного прыжка наткнется на действия ЦБ по поддержанию финансовой стабильности (валютную интервенцию), с тем же итоговым результатом. Размер золотовалютных резервов ЦБ ($590 млрд) настолько велик, что не идет ни в какое сравнение с необходимыми для стабилизации рынка суммами продаж валюты (например, все вложения нерезидентов в рынок ОФЗ — около $40 млрд).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13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https://www.forbes.ru/finansy-i-investicii/410079-schitat-do-sta-kak-dolgo-rubl-prodolzhit-padat?fbclid=IwAR0vkSx8dCBB9XSf-ylKEV8bNru01KLDqpO4qjXyf9B6UssJb0jOFt_lvpo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i/>
          <w:iCs/>
          <w:color w:val="FF0000"/>
          <w:sz w:val="20"/>
          <w:szCs w:val="20"/>
        </w:rPr>
        <w:t>Комментарий МФЦ: </w:t>
      </w:r>
      <w:r w:rsidRPr="00806584">
        <w:rPr>
          <w:rFonts w:ascii="Arial" w:hAnsi="Arial" w:cs="Arial"/>
          <w:color w:val="FF0000"/>
          <w:sz w:val="20"/>
          <w:szCs w:val="20"/>
        </w:rPr>
        <w:t>очень взвешенная статья. Думается конец года, а далее к весне мы увидим курс в районе 70-75 руб</w:t>
      </w:r>
      <w:r>
        <w:rPr>
          <w:rFonts w:ascii="Arial" w:hAnsi="Arial" w:cs="Arial"/>
          <w:color w:val="FF0000"/>
          <w:sz w:val="20"/>
          <w:szCs w:val="20"/>
        </w:rPr>
        <w:t>.</w:t>
      </w:r>
      <w:r w:rsidRPr="00806584">
        <w:rPr>
          <w:rFonts w:ascii="Arial" w:hAnsi="Arial" w:cs="Arial"/>
          <w:color w:val="FF0000"/>
          <w:sz w:val="20"/>
          <w:szCs w:val="20"/>
        </w:rPr>
        <w:t xml:space="preserve"> за доллар, е</w:t>
      </w:r>
      <w:r w:rsidRPr="00806584">
        <w:rPr>
          <w:rFonts w:ascii="Arial" w:hAnsi="Arial" w:cs="Arial"/>
          <w:color w:val="FF0000"/>
          <w:sz w:val="20"/>
          <w:szCs w:val="20"/>
        </w:rPr>
        <w:t>сли не будут ужесточены санкции</w:t>
      </w:r>
      <w:r w:rsidRPr="00806584">
        <w:rPr>
          <w:rFonts w:ascii="Arial" w:hAnsi="Arial" w:cs="Arial"/>
          <w:color w:val="FF0000"/>
          <w:sz w:val="20"/>
          <w:szCs w:val="20"/>
        </w:rPr>
        <w:t>. 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color w:val="FF0000"/>
          <w:sz w:val="20"/>
          <w:szCs w:val="20"/>
        </w:rPr>
        <w:t>и</w:t>
      </w:r>
      <w:r w:rsidRPr="00806584">
        <w:rPr>
          <w:rFonts w:ascii="Arial" w:hAnsi="Arial" w:cs="Arial"/>
          <w:color w:val="FF0000"/>
          <w:sz w:val="20"/>
          <w:szCs w:val="20"/>
        </w:rPr>
        <w:t xml:space="preserve"> "Распродажи кончились. Валютные интервенции Банка России поддержали рубль.": </w:t>
      </w:r>
      <w:hyperlink r:id="rId14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https://yandex.ru/turbo/rg.ru/s/2020/10/01/valiutnye-intervencii-banka-rossii-podderzhali-kurs-rublia.html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Кстати, в России кризис 20 г. – </w:t>
      </w:r>
      <w:r w:rsidRPr="00806584">
        <w:rPr>
          <w:rFonts w:ascii="Arial" w:hAnsi="Arial" w:cs="Arial"/>
          <w:color w:val="FF0000"/>
          <w:sz w:val="20"/>
          <w:szCs w:val="20"/>
        </w:rPr>
        <w:t>первый кризис (за 30 лет), когда золото-валютные резервы растут, а не падаю</w:t>
      </w:r>
      <w:r>
        <w:rPr>
          <w:rFonts w:ascii="Arial" w:hAnsi="Arial" w:cs="Arial"/>
          <w:color w:val="FF0000"/>
          <w:sz w:val="20"/>
          <w:szCs w:val="20"/>
        </w:rPr>
        <w:t>т</w:t>
      </w:r>
      <w:r w:rsidRPr="00806584">
        <w:rPr>
          <w:rFonts w:ascii="Arial" w:hAnsi="Arial" w:cs="Arial"/>
          <w:color w:val="FF0000"/>
          <w:sz w:val="20"/>
          <w:szCs w:val="20"/>
        </w:rPr>
        <w:t>, ключевая ставка снижается, а не растет, а доллар продолжает удерживаться в диапазоне 60-81 руб</w:t>
      </w:r>
      <w:r w:rsidR="00637E7A">
        <w:rPr>
          <w:rFonts w:ascii="Arial" w:hAnsi="Arial" w:cs="Arial"/>
          <w:color w:val="FF0000"/>
          <w:sz w:val="20"/>
          <w:szCs w:val="20"/>
        </w:rPr>
        <w:t>.</w:t>
      </w:r>
      <w:bookmarkStart w:id="1" w:name="_GoBack"/>
      <w:bookmarkEnd w:id="1"/>
      <w:r w:rsidRPr="00806584">
        <w:rPr>
          <w:rFonts w:ascii="Arial" w:hAnsi="Arial" w:cs="Arial"/>
          <w:color w:val="FF0000"/>
          <w:sz w:val="20"/>
          <w:szCs w:val="20"/>
        </w:rPr>
        <w:t xml:space="preserve"> за доллар!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b/>
          <w:bCs/>
          <w:color w:val="FF0000"/>
          <w:sz w:val="20"/>
          <w:szCs w:val="20"/>
        </w:rPr>
        <w:t>Интересно! Доллар уже не тот: как менялась стоимость $100 за последние сто лет: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15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https://myfin.by/stati/view/dollar-uze-ne-tot-kak-menalas-stoimost-100-za-poslednie-sto-let?utm_referrer=https%3A%2F%2Fzen.yandex.com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sz w:val="20"/>
          <w:szCs w:val="20"/>
        </w:rPr>
      </w:pPr>
      <w:r w:rsidRPr="00806584">
        <w:rPr>
          <w:rFonts w:ascii="Arial" w:hAnsi="Arial" w:cs="Arial"/>
          <w:b/>
          <w:bCs/>
          <w:sz w:val="20"/>
          <w:szCs w:val="20"/>
        </w:rPr>
        <w:t xml:space="preserve">Правительство продлило программу туристического </w:t>
      </w:r>
      <w:proofErr w:type="spellStart"/>
      <w:r w:rsidRPr="00806584">
        <w:rPr>
          <w:rFonts w:ascii="Arial" w:hAnsi="Arial" w:cs="Arial"/>
          <w:b/>
          <w:bCs/>
          <w:sz w:val="20"/>
          <w:szCs w:val="20"/>
        </w:rPr>
        <w:t>кешбэка</w:t>
      </w:r>
      <w:proofErr w:type="spellEnd"/>
      <w:r w:rsidRPr="00806584">
        <w:rPr>
          <w:rFonts w:ascii="Arial" w:hAnsi="Arial" w:cs="Arial"/>
          <w:b/>
          <w:bCs/>
          <w:sz w:val="20"/>
          <w:szCs w:val="20"/>
        </w:rPr>
        <w:t>. Программа будет действовать до 10 января 2021 года, максимальный размер возврата за поездку увеличится до 20 тыс. рублей: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16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https://tass.ru/ekonomika/9598819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lastRenderedPageBreak/>
        <w:t xml:space="preserve">1. Разбор </w:t>
      </w:r>
      <w:proofErr w:type="spellStart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Банки.ру</w:t>
      </w:r>
      <w:proofErr w:type="spellEnd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. Два по пять: «Пятерочка» от Альфа-Банка против «Пятерочки» Почта Банка: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17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https://www.banki.ru/news/daytheme/?id=10933309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i/>
          <w:iCs/>
          <w:color w:val="FF0000"/>
          <w:sz w:val="20"/>
          <w:szCs w:val="20"/>
        </w:rPr>
        <w:t>Комментарий МФЦ:</w:t>
      </w:r>
      <w:r w:rsidRPr="00806584">
        <w:rPr>
          <w:rFonts w:ascii="Arial" w:hAnsi="Arial" w:cs="Arial"/>
          <w:color w:val="FF0000"/>
          <w:sz w:val="20"/>
          <w:szCs w:val="20"/>
        </w:rPr>
        <w:t> наглядный пример подхода к выбору финансового продукта.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2. Коротко и емко о накопительном счете 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18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https://m.facebook.com/story.php?story_fbid=2626808927631154&amp;substory_index=0&amp;id=1474720619506663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#</w:t>
      </w:r>
      <w:proofErr w:type="spellStart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оденьгахпросто</w:t>
      </w:r>
      <w:proofErr w:type="spellEnd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: как заменить вклад дебетовой картой с процентом на остаток: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19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https://www.banki.ru/news/daytheme/?id=10933825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 xml:space="preserve">Эволюция накопительного счета в инвестиционную копилку.  Разбор </w:t>
      </w:r>
      <w:proofErr w:type="spellStart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Банки.ру</w:t>
      </w:r>
      <w:proofErr w:type="spellEnd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 xml:space="preserve">. Биржевая «кубышка»: плюсы и минусы </w:t>
      </w:r>
      <w:proofErr w:type="spellStart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инвесткопилки</w:t>
      </w:r>
      <w:proofErr w:type="spellEnd"/>
      <w:r w:rsidRPr="00806584">
        <w:rPr>
          <w:rFonts w:ascii="Arial" w:hAnsi="Arial" w:cs="Arial"/>
          <w:b/>
          <w:bCs/>
          <w:color w:val="262626"/>
          <w:sz w:val="20"/>
          <w:szCs w:val="20"/>
        </w:rPr>
        <w:t xml:space="preserve"> «Тинькофф»: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0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https://www.banki.ru/news/daytheme/?id=10933733&amp;source=smm_fb&amp;utm_source=facebook&amp;utm_medium=social&amp;utm_campaign=smm_fb&amp;fbclid=IwAR34IWMYYtLznD8gSSYbL2LTU-8_0KsokhFECPP1wf5sUEk9mvtwYn374Y4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3. Банк России предоставляет новые возможности визуального анализа процентных ставок по кредитам и депозитам: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1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http://cbr.ru/press/pr/?file=01102020_125020PR2020-10-01T12_49_50.htm</w:t>
        </w:r>
      </w:hyperlink>
      <w:r w:rsidRPr="00806584">
        <w:rPr>
          <w:rFonts w:ascii="Arial" w:hAnsi="Arial" w:cs="Arial"/>
          <w:b/>
          <w:bCs/>
          <w:color w:val="262626"/>
          <w:sz w:val="20"/>
          <w:szCs w:val="20"/>
        </w:rPr>
        <w:br/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2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http://cbr.ru/statistics/bank_sector/int_rat/DepositsDB/</w:t>
        </w:r>
      </w:hyperlink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 (депозиты)</w:t>
      </w:r>
      <w:r w:rsidRPr="00806584">
        <w:rPr>
          <w:rFonts w:ascii="Arial" w:hAnsi="Arial" w:cs="Arial"/>
          <w:color w:val="262626"/>
          <w:sz w:val="20"/>
          <w:szCs w:val="20"/>
        </w:rPr>
        <w:br/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3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http://cbr.ru/statistics/bank_sector/int_rat/LoansDB/</w:t>
        </w:r>
      </w:hyperlink>
      <w:r>
        <w:rPr>
          <w:rFonts w:ascii="Arial" w:hAnsi="Arial" w:cs="Arial"/>
          <w:b/>
          <w:bCs/>
          <w:color w:val="262626"/>
          <w:sz w:val="20"/>
          <w:szCs w:val="20"/>
        </w:rPr>
        <w:t> </w:t>
      </w: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(кредиты)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i/>
          <w:iCs/>
          <w:color w:val="FF0000"/>
          <w:sz w:val="20"/>
          <w:szCs w:val="20"/>
        </w:rPr>
        <w:t>Комментарий МФЦ:</w:t>
      </w:r>
      <w:r w:rsidRPr="00806584">
        <w:rPr>
          <w:rFonts w:ascii="Arial" w:hAnsi="Arial" w:cs="Arial"/>
          <w:color w:val="FF0000"/>
          <w:sz w:val="20"/>
          <w:szCs w:val="20"/>
        </w:rPr>
        <w:t> позволяет быстро понять какие ставки на рынке, что помогает не попасть на уловки мошенников, например, предлагающих финансовые пирамиды.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4. "Личный финансовый план: что это такое и как его составить?":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4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https://vashifinancy.ru/for-smi/press/news/lichnyy-finansovyy-plan-chto-eto-takoe-i-kak-ego-sostavit/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b/>
          <w:bCs/>
          <w:color w:val="FF0000"/>
          <w:sz w:val="20"/>
          <w:szCs w:val="20"/>
        </w:rPr>
        <w:t>Психологические ловушки, которые помогают нам расставаться с деньгами: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5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https://m.facebook.com/story.php?story_fbid=2623207594657954&amp;substory_index=0&amp;id=1474720619506663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Как уменьшить или не платить налог при продаже имущества: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6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https://journal.tinkoff.ru/prodali-i-ne-platite/?mindbox-click-id=10c6fc91-eb41-4440-9182-9dc2ace4e180&amp;utm_source=bestof&amp;utm_medium=email&amp;utm_campaign=sub-186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>
        <w:rPr>
          <w:rFonts w:ascii="Arial" w:hAnsi="Arial" w:cs="Arial"/>
          <w:b/>
          <w:bCs/>
          <w:color w:val="262626"/>
          <w:sz w:val="20"/>
          <w:szCs w:val="20"/>
        </w:rPr>
        <w:t>«</w:t>
      </w: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А вы знали, что если поставщик коммунальных услуг завышает коммунальные платежи, вы вправе взыскать с него деньги?</w:t>
      </w:r>
      <w:r>
        <w:rPr>
          <w:rFonts w:ascii="Arial" w:hAnsi="Arial" w:cs="Arial"/>
          <w:b/>
          <w:bCs/>
          <w:color w:val="262626"/>
          <w:sz w:val="20"/>
          <w:szCs w:val="20"/>
        </w:rPr>
        <w:t>»</w:t>
      </w: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:</w:t>
      </w:r>
    </w:p>
    <w:p w:rsid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hyperlink r:id="rId27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https://m.vk.com/wall-138347372_922670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lastRenderedPageBreak/>
        <w:t>5. Как выбрать брокера для торговли на бирже: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28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https://place.moex.com/useful/kak-vybrat-brokera-dlya-torgovli-na-birzhe?list=kak-ustroena-birzha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"С чего начать инвестирование?":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hyperlink r:id="rId29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https://journal.open-broker.ru/investments/s-chego-nachat-investirovanie/</w:t>
        </w:r>
      </w:hyperlink>
    </w:p>
    <w:p w:rsid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или </w:t>
      </w:r>
      <w:hyperlink r:id="rId30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https://news.mail.ru/card/251/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b/>
          <w:bCs/>
          <w:color w:val="FF0000"/>
          <w:sz w:val="20"/>
          <w:szCs w:val="20"/>
        </w:rPr>
        <w:t>Сбербанк выплатит рекордные дивиденды за 2019 год: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31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https://yandex.ru/turbo/ria.ru/s/20200925/dividendy-1577761138.html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i/>
          <w:iCs/>
          <w:color w:val="FF0000"/>
          <w:sz w:val="20"/>
          <w:szCs w:val="20"/>
        </w:rPr>
        <w:t>Комментарий МФЦ: </w:t>
      </w:r>
      <w:r w:rsidRPr="00806584">
        <w:rPr>
          <w:rFonts w:ascii="Arial" w:hAnsi="Arial" w:cs="Arial"/>
          <w:color w:val="FF0000"/>
          <w:sz w:val="20"/>
          <w:szCs w:val="20"/>
        </w:rPr>
        <w:t xml:space="preserve">вчера (01 окт. 20 г) акции Сбербанка торговались на уровне 228 руб. за одну обыкновенную акцию. Вчера же был последний день, когда можно было успеть запрыгнуть в поезд по дивидендам. Отсечка по дивидендам за 19 г. 05 октября 2020 г. Режим торгов акциями на Московской бирже T+2 (Т- это день сделки, а "2" - это два рабочих дня). Кто-то допустим купил акции 01 октября, расчеты в режиме T+2 пройдут 05 октября (3 и 4 окт. выходные дни), что означает: акции в реальности будут на счете покупателя 05 окт., а значит, кто купила акции 01 окт. и ранее получать дивиденды </w:t>
      </w:r>
      <w:proofErr w:type="spellStart"/>
      <w:r w:rsidRPr="00806584">
        <w:rPr>
          <w:rFonts w:ascii="Arial" w:hAnsi="Arial" w:cs="Arial"/>
          <w:color w:val="FF0000"/>
          <w:sz w:val="20"/>
          <w:szCs w:val="20"/>
        </w:rPr>
        <w:t>Сбера</w:t>
      </w:r>
      <w:proofErr w:type="spellEnd"/>
      <w:r w:rsidRPr="00806584">
        <w:rPr>
          <w:rFonts w:ascii="Arial" w:hAnsi="Arial" w:cs="Arial"/>
          <w:color w:val="FF0000"/>
          <w:sz w:val="20"/>
          <w:szCs w:val="20"/>
        </w:rPr>
        <w:t>. Кто покупает акции 02 окт., получит их на свой счет 06 окт., уже после отсечки.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color w:val="FF0000"/>
          <w:sz w:val="20"/>
          <w:szCs w:val="20"/>
        </w:rPr>
        <w:t xml:space="preserve">Сегодня 02 окт. акции Сбербанка обыкновенные торгуются </w:t>
      </w:r>
      <w:r>
        <w:rPr>
          <w:rFonts w:ascii="Arial" w:hAnsi="Arial" w:cs="Arial"/>
          <w:color w:val="FF0000"/>
          <w:sz w:val="20"/>
          <w:szCs w:val="20"/>
        </w:rPr>
        <w:t xml:space="preserve">с так называемым "дивидендным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гэ</w:t>
      </w:r>
      <w:r w:rsidRPr="00806584">
        <w:rPr>
          <w:rFonts w:ascii="Arial" w:hAnsi="Arial" w:cs="Arial"/>
          <w:color w:val="FF0000"/>
          <w:sz w:val="20"/>
          <w:szCs w:val="20"/>
        </w:rPr>
        <w:t>пом</w:t>
      </w:r>
      <w:proofErr w:type="spellEnd"/>
      <w:r w:rsidRPr="00806584">
        <w:rPr>
          <w:rFonts w:ascii="Arial" w:hAnsi="Arial" w:cs="Arial"/>
          <w:color w:val="FF0000"/>
          <w:sz w:val="20"/>
          <w:szCs w:val="20"/>
        </w:rPr>
        <w:t>", около 208 руб. за акцию:</w:t>
      </w: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 </w:t>
      </w:r>
      <w:hyperlink r:id="rId32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https://quote.rbc.ru/news/training/5eccffdb9a79472820d60abc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Какие риски есть у облигаций: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33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https://journal.tinkoff.ru/short/bond-risk/?mindbox-click-id=dcd025c3-fb52-49f6-9f5a-daf27512c7a4&amp;utm_source=investnique&amp;utm_medium=email&amp;utm_campaign=invest-87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Как торговать на бирже. Дать денег Минфину и заработать: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34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https://journal.tinkoff.ru/moscow-exchange/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"Стоит ли вкладываться в облигации федерального займа?":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35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https://journal.tinkoff.ru/ask/state-bonds/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Еврооблигации: как получать доход в валюте, если зарабатываешь в рублях: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36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https://zen.yandex.ru/media/bcs_broker/evroobligacii-kak-poluchat-dohod-v-valiute-esli-zarabatyvaesh-v-rubliah-5f6099365622142b93ef5b59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806584">
        <w:rPr>
          <w:rFonts w:ascii="Arial" w:hAnsi="Arial" w:cs="Arial"/>
          <w:b/>
          <w:bCs/>
          <w:color w:val="FF0000"/>
          <w:sz w:val="20"/>
          <w:szCs w:val="20"/>
        </w:rPr>
        <w:t>Все об облигациях: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37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https://smart-lab.ru/bonds/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Как инвестору сэкономить на налогах или не платить их вообще: 6 способов:</w:t>
      </w:r>
    </w:p>
    <w:p w:rsid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hyperlink r:id="rId38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https://journal.tinkoff.ru/short/invest-tax-free/?mindbox-click-id=76f64d41-dc05-49ea-8363-9caef202ac3b&amp;utm_source=investnique&amp;utm_medium=email&amp;utm_campaign=invest-88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0"/>
          <w:szCs w:val="20"/>
        </w:rPr>
      </w:pPr>
      <w:r w:rsidRPr="00806584">
        <w:rPr>
          <w:rFonts w:ascii="Arial" w:hAnsi="Arial" w:cs="Arial"/>
          <w:b/>
          <w:bCs/>
          <w:color w:val="262626"/>
          <w:sz w:val="20"/>
          <w:szCs w:val="20"/>
        </w:rPr>
        <w:t>На пять пунктов ближе к вычету. Что нужно знать для получения налоговых вычетов:</w:t>
      </w:r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  <w:hyperlink r:id="rId39" w:history="1">
        <w:r w:rsidRPr="00806584">
          <w:rPr>
            <w:rStyle w:val="a3"/>
            <w:rFonts w:ascii="Arial" w:hAnsi="Arial" w:cs="Arial"/>
            <w:b/>
            <w:bCs/>
            <w:color w:val="076A53"/>
            <w:sz w:val="20"/>
            <w:szCs w:val="20"/>
          </w:rPr>
          <w:t>https://journal.open-broker.ru/taxes/na-pyat-punktov-blizhe-k-vychetu/</w:t>
        </w:r>
      </w:hyperlink>
    </w:p>
    <w:p w:rsidR="00806584" w:rsidRPr="00806584" w:rsidRDefault="00806584" w:rsidP="0080658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0"/>
          <w:szCs w:val="20"/>
        </w:rPr>
      </w:pPr>
    </w:p>
    <w:p w:rsidR="00005249" w:rsidRPr="00510A77" w:rsidRDefault="00005249" w:rsidP="0000524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52557153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2"/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Банк России зафиксировал рекордную выдачу ипотеки в августе при исторически минимальной ставке: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hyperlink r:id="rId40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https://tass.ru/nedvizhimost/9594003</w:t>
        </w:r>
      </w:hyperlink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005249">
        <w:rPr>
          <w:rFonts w:ascii="Arial" w:hAnsi="Arial" w:cs="Arial"/>
          <w:color w:val="FF0000"/>
          <w:sz w:val="21"/>
          <w:szCs w:val="21"/>
        </w:rPr>
        <w:t>сейчас ключевая ставка самая низкая (4,25%), Банк России в своих прогнозах на 21-23 гг., сказал, что, скорее всего он будет ключевую ставку двигать в район 5-6% в 22-23 гг. Все это означает, что сейчас самое время рефинансировать свою ипотеку.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#</w:t>
      </w:r>
      <w:proofErr w:type="spellStart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пофиншую</w:t>
      </w:r>
      <w:proofErr w:type="spellEnd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: семь способов грамотно рефинансировать кредиты: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1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https://www.banki.ru/news/daytheme/?id=10934395</w:t>
        </w:r>
      </w:hyperlink>
    </w:p>
    <w:p w:rsidR="00005249" w:rsidRPr="00005249" w:rsidRDefault="00005249" w:rsidP="00005249">
      <w:pPr>
        <w:jc w:val="both"/>
        <w:rPr>
          <w:rFonts w:ascii="Arial" w:hAnsi="Arial" w:cs="Arial"/>
          <w:sz w:val="24"/>
          <w:szCs w:val="24"/>
        </w:rPr>
      </w:pP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1. В каких случаях можно получить льготную ипотеку: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2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https://fincult.info/article/v-kakikh-sluchayakh-mozhno-poluchit-lgotnuyu-ipoteku/</w:t>
        </w:r>
      </w:hyperlink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2. Каков максимальный срок возврата процентов по ипотеке?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3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https://journal.tinkoff.ru/ask/srok-vycheta-na-procenty/?utm_source=facebook&amp;utm_medium=social</w:t>
        </w:r>
      </w:hyperlink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3. ВТБ начинает пилотный проект по дистанционному автокредитованию: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4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https://www.banki.ru/news/lenta/?id=10934335&amp;utm_source=yxnews&amp;utm_medium=desktop</w:t>
        </w:r>
      </w:hyperlink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4. Эксперты раскрыли уловки банков при досрочном погашении кредита: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5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https://news.mail.ru/economics/43574605/?frommail=1</w:t>
        </w:r>
      </w:hyperlink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 xml:space="preserve">5. Депутаты ГД приняли в первом чтении законопроект, </w:t>
      </w:r>
      <w:proofErr w:type="spellStart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обязывающии</w:t>
      </w:r>
      <w:proofErr w:type="spellEnd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 xml:space="preserve">̆ коллекторов не беспокоить близких, родственников, </w:t>
      </w:r>
      <w:proofErr w:type="spellStart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соседеи</w:t>
      </w:r>
      <w:proofErr w:type="spellEnd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̆ или коллег должников:</w:t>
      </w:r>
    </w:p>
    <w:p w:rsidR="00005249" w:rsidRPr="00005249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6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https://m.vk.com/wall-138347372_921567</w:t>
        </w:r>
      </w:hyperlink>
    </w:p>
    <w:p w:rsid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1D1569" w:rsidRPr="00BC28AE" w:rsidRDefault="001D1569" w:rsidP="001D156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3" w:name="_Toc5255715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3"/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100 уроков математики А. Саватеев.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47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https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://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m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facebook</w:t>
        </w:r>
        <w:proofErr w:type="spellEnd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com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story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php</w:t>
        </w:r>
        <w:proofErr w:type="spellEnd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?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story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_</w:t>
        </w:r>
        <w:proofErr w:type="spellStart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fbid</w:t>
        </w:r>
        <w:proofErr w:type="spellEnd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=330673961358887&amp;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id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=100032488572372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 xml:space="preserve">Иван Анатольевич Ефремов.  Из </w:t>
      </w:r>
      <w:proofErr w:type="spellStart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ВиКи</w:t>
      </w:r>
      <w:proofErr w:type="spellEnd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 xml:space="preserve"> ...</w:t>
      </w:r>
      <w:r w:rsidRPr="002F5DA3">
        <w:rPr>
          <w:rFonts w:ascii="Arial" w:hAnsi="Arial" w:cs="Arial"/>
          <w:color w:val="262626"/>
          <w:sz w:val="19"/>
          <w:szCs w:val="19"/>
        </w:rPr>
        <w:t>Советский писатель, фантаст, учёный-</w:t>
      </w:r>
      <w:r w:rsidRPr="002F5DA3">
        <w:rPr>
          <w:rFonts w:ascii="Arial" w:hAnsi="Arial" w:cs="Arial"/>
          <w:color w:val="262626"/>
          <w:sz w:val="19"/>
          <w:szCs w:val="19"/>
          <w:shd w:val="clear" w:color="auto" w:fill="FFFFFF"/>
        </w:rPr>
        <w:t>палеонтолог</w:t>
      </w:r>
      <w:r w:rsidRPr="002F5DA3">
        <w:rPr>
          <w:rFonts w:ascii="Arial" w:hAnsi="Arial" w:cs="Arial"/>
          <w:color w:val="262626"/>
          <w:sz w:val="19"/>
          <w:szCs w:val="19"/>
        </w:rPr>
        <w:t>, основатель </w:t>
      </w:r>
      <w:r w:rsidRPr="002F5DA3">
        <w:rPr>
          <w:rFonts w:ascii="Arial" w:hAnsi="Arial" w:cs="Arial"/>
          <w:color w:val="262626"/>
          <w:sz w:val="19"/>
          <w:szCs w:val="19"/>
          <w:shd w:val="clear" w:color="auto" w:fill="FFFFFF"/>
        </w:rPr>
        <w:t>тафономии</w:t>
      </w:r>
      <w:r w:rsidRPr="002F5DA3">
        <w:rPr>
          <w:rFonts w:ascii="Arial" w:hAnsi="Arial" w:cs="Arial"/>
          <w:color w:val="262626"/>
          <w:sz w:val="19"/>
          <w:szCs w:val="19"/>
          <w:vertAlign w:val="superscript"/>
        </w:rPr>
        <w:t>[6]</w:t>
      </w:r>
      <w:r w:rsidRPr="002F5DA3">
        <w:rPr>
          <w:rFonts w:ascii="Arial" w:hAnsi="Arial" w:cs="Arial"/>
          <w:color w:val="262626"/>
          <w:sz w:val="19"/>
          <w:szCs w:val="19"/>
        </w:rPr>
        <w:t>, философ-</w:t>
      </w:r>
      <w:proofErr w:type="spellStart"/>
      <w:r w:rsidRPr="002F5DA3">
        <w:rPr>
          <w:rFonts w:ascii="Arial" w:hAnsi="Arial" w:cs="Arial"/>
          <w:color w:val="262626"/>
          <w:sz w:val="19"/>
          <w:szCs w:val="19"/>
        </w:rPr>
        <w:t>космист</w:t>
      </w:r>
      <w:proofErr w:type="spellEnd"/>
      <w:r w:rsidRPr="002F5DA3">
        <w:rPr>
          <w:rFonts w:ascii="Arial" w:hAnsi="Arial" w:cs="Arial"/>
          <w:color w:val="262626"/>
          <w:sz w:val="19"/>
          <w:szCs w:val="19"/>
        </w:rPr>
        <w:t xml:space="preserve"> и гуманист, общественный мыслитель. Доктор биологических наук (1941), профессор (</w:t>
      </w:r>
      <w:proofErr w:type="gramStart"/>
      <w:r w:rsidRPr="002F5DA3">
        <w:rPr>
          <w:rFonts w:ascii="Arial" w:hAnsi="Arial" w:cs="Arial"/>
          <w:color w:val="262626"/>
          <w:sz w:val="19"/>
          <w:szCs w:val="19"/>
        </w:rPr>
        <w:t>1943)</w:t>
      </w:r>
      <w:r w:rsidRPr="002F5DA3">
        <w:rPr>
          <w:rFonts w:ascii="Arial" w:hAnsi="Arial" w:cs="Arial"/>
          <w:color w:val="262626"/>
          <w:sz w:val="19"/>
          <w:szCs w:val="19"/>
          <w:vertAlign w:val="superscript"/>
        </w:rPr>
        <w:t>[</w:t>
      </w:r>
      <w:proofErr w:type="gramEnd"/>
      <w:r w:rsidRPr="002F5DA3">
        <w:rPr>
          <w:rFonts w:ascii="Arial" w:hAnsi="Arial" w:cs="Arial"/>
          <w:color w:val="262626"/>
          <w:sz w:val="19"/>
          <w:szCs w:val="19"/>
          <w:vertAlign w:val="superscript"/>
        </w:rPr>
        <w:t>6][7]</w:t>
      </w:r>
      <w:r w:rsidRPr="002F5DA3">
        <w:rPr>
          <w:rFonts w:ascii="Arial" w:hAnsi="Arial" w:cs="Arial"/>
          <w:color w:val="262626"/>
          <w:sz w:val="19"/>
          <w:szCs w:val="19"/>
        </w:rPr>
        <w:t>, с 1929 по 1959 год научный сотрудник </w:t>
      </w:r>
      <w:r w:rsidRPr="002F5DA3">
        <w:rPr>
          <w:rFonts w:ascii="Arial" w:hAnsi="Arial" w:cs="Arial"/>
          <w:color w:val="262626"/>
          <w:sz w:val="19"/>
          <w:szCs w:val="19"/>
          <w:shd w:val="clear" w:color="auto" w:fill="FFFFFF"/>
        </w:rPr>
        <w:t>Палеонтологического института</w:t>
      </w:r>
      <w:r w:rsidRPr="002F5DA3">
        <w:rPr>
          <w:rFonts w:ascii="Arial" w:hAnsi="Arial" w:cs="Arial"/>
          <w:color w:val="262626"/>
          <w:sz w:val="19"/>
          <w:szCs w:val="19"/>
        </w:rPr>
        <w:t>, с 1937 года заведующий лабораторией низших позвоночных. Лауреат </w:t>
      </w:r>
      <w:r w:rsidRPr="002F5DA3">
        <w:rPr>
          <w:rFonts w:ascii="Arial" w:hAnsi="Arial" w:cs="Arial"/>
          <w:color w:val="262626"/>
          <w:sz w:val="19"/>
          <w:szCs w:val="19"/>
          <w:shd w:val="clear" w:color="auto" w:fill="FFFFFF"/>
        </w:rPr>
        <w:t>Сталинской премии</w:t>
      </w:r>
      <w:r w:rsidRPr="002F5DA3">
        <w:rPr>
          <w:rFonts w:ascii="Arial" w:hAnsi="Arial" w:cs="Arial"/>
          <w:color w:val="262626"/>
          <w:sz w:val="19"/>
          <w:szCs w:val="19"/>
        </w:rPr>
        <w:t xml:space="preserve"> второй степени (1952, за монографию «Тафономия и геологическая летопись»). В своих книгах </w:t>
      </w:r>
      <w:proofErr w:type="gramStart"/>
      <w:r w:rsidRPr="002F5DA3">
        <w:rPr>
          <w:rFonts w:ascii="Arial" w:hAnsi="Arial" w:cs="Arial"/>
          <w:color w:val="262626"/>
          <w:sz w:val="19"/>
          <w:szCs w:val="19"/>
        </w:rPr>
        <w:t>показал</w:t>
      </w:r>
      <w:proofErr w:type="gramEnd"/>
      <w:r w:rsidRPr="002F5DA3">
        <w:rPr>
          <w:rFonts w:ascii="Arial" w:hAnsi="Arial" w:cs="Arial"/>
          <w:color w:val="262626"/>
          <w:sz w:val="19"/>
          <w:szCs w:val="19"/>
        </w:rPr>
        <w:t xml:space="preserve"> как прошлое, так и возможное коммунистическое будущее человечества. Квинтэссенцией социально-философских размышлений писателя стали роман-утопия «Туманность Андромеды» (1957) и антиутопия «Час Быка» (</w:t>
      </w:r>
      <w:proofErr w:type="gramStart"/>
      <w:r w:rsidRPr="002F5DA3">
        <w:rPr>
          <w:rFonts w:ascii="Arial" w:hAnsi="Arial" w:cs="Arial"/>
          <w:color w:val="262626"/>
          <w:sz w:val="19"/>
          <w:szCs w:val="19"/>
        </w:rPr>
        <w:t>1968)</w:t>
      </w:r>
      <w:r w:rsidRPr="002F5DA3">
        <w:rPr>
          <w:rFonts w:ascii="Arial" w:hAnsi="Arial" w:cs="Arial"/>
          <w:color w:val="262626"/>
          <w:sz w:val="19"/>
          <w:szCs w:val="19"/>
          <w:vertAlign w:val="superscript"/>
        </w:rPr>
        <w:t>[</w:t>
      </w:r>
      <w:proofErr w:type="gramEnd"/>
      <w:r w:rsidRPr="002F5DA3">
        <w:rPr>
          <w:rFonts w:ascii="Arial" w:hAnsi="Arial" w:cs="Arial"/>
          <w:color w:val="262626"/>
          <w:sz w:val="19"/>
          <w:szCs w:val="19"/>
          <w:vertAlign w:val="superscript"/>
        </w:rPr>
        <w:t xml:space="preserve">7] </w:t>
      </w:r>
      <w:r w:rsidRPr="002F5DA3">
        <w:rPr>
          <w:rFonts w:ascii="Arial" w:hAnsi="Arial" w:cs="Arial"/>
          <w:color w:val="262626"/>
          <w:sz w:val="19"/>
          <w:szCs w:val="19"/>
        </w:rPr>
        <w:t xml:space="preserve">... </w:t>
      </w: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Его мысли о потребительском обществе людей в 1969 г.: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48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https://m.facebook.com/story.php?story_fbid=3281488218583048&amp;id=100001657054040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Семейные ценности: почему воспитание может быть сильнее революций: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49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https://econs.online/articles/ekonomika/semeynye-tsennosti-pochemu-vospitanie-mozhet-byt-silneye-revolyutsiy/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Почему люди покидают Камчатку: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</w:p>
    <w:p w:rsidR="001D1569" w:rsidRPr="002F5DA3" w:rsidRDefault="001D1569" w:rsidP="001D1569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hyperlink r:id="rId50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https://expert.ru/expert/2020/39/nedokolonizirovali/?fbclid=IwAR07tVJ9Qm6hmOtawHgcfqhilSLn70FOd9OuDxOhadD-WEqPe_nnUB2MfRw</w:t>
        </w:r>
      </w:hyperlink>
      <w:r w:rsidRPr="002F5DA3">
        <w:rPr>
          <w:rFonts w:ascii="Arial" w:hAnsi="Arial" w:cs="Arial"/>
          <w:b/>
          <w:bCs/>
          <w:color w:val="262626"/>
          <w:sz w:val="19"/>
          <w:szCs w:val="19"/>
        </w:rPr>
        <w:br/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Самый главный враг прогресса - это умение логически рассуждать: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1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https://vk.com/wall337964339_57232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 xml:space="preserve">1. «В нашем доме нет интернета, а у сына кнопочный телефон». Правила воспитания актрисы Полины </w:t>
      </w:r>
      <w:proofErr w:type="spellStart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Агуреевой</w:t>
      </w:r>
      <w:proofErr w:type="spellEnd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2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https://mel.fm/pravila-vospitaniya/9857230-agureeva_rules?utm_source=facebook.com&amp;utm_medium=social&amp;utm_campaign=seychas-u-nas-doma-voobsche-net-interneta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i/>
          <w:iCs/>
          <w:color w:val="FF0000"/>
          <w:sz w:val="19"/>
          <w:szCs w:val="19"/>
        </w:rPr>
        <w:t>Комментарий МФЦ:</w:t>
      </w:r>
      <w:r w:rsidRPr="002F5DA3">
        <w:rPr>
          <w:rFonts w:ascii="Arial" w:hAnsi="Arial" w:cs="Arial"/>
          <w:color w:val="FF0000"/>
          <w:sz w:val="19"/>
          <w:szCs w:val="19"/>
        </w:rPr>
        <w:t> известно, что многие миллиардеры от IT-индустрии на Западе не подпускают своих чад к компьютерам и гаджета до определенного возраста. Возможно они читали: </w:t>
      </w:r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«Человек неиграющий» (Журнал «Огонёк» № 34 от 10.09.2018, стр. 26):</w:t>
      </w:r>
      <w:r w:rsidRPr="002F5DA3">
        <w:rPr>
          <w:rFonts w:ascii="Arial" w:hAnsi="Arial" w:cs="Arial"/>
          <w:color w:val="262626"/>
          <w:sz w:val="19"/>
          <w:szCs w:val="19"/>
        </w:rPr>
        <w:t> 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3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shd w:val="clear" w:color="auto" w:fill="FFFFFF"/>
          </w:rPr>
          <w:t>https</w:t>
        </w:r>
      </w:hyperlink>
      <w:hyperlink r:id="rId54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shd w:val="clear" w:color="auto" w:fill="FFFFFF"/>
          </w:rPr>
          <w:t>://</w:t>
        </w:r>
      </w:hyperlink>
      <w:hyperlink r:id="rId55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shd w:val="clear" w:color="auto" w:fill="FFFFFF"/>
          </w:rPr>
          <w:t>www.kommersant.ru/doc/3731395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2. ГК ASTRA LINUX ЗАПУСТИЛА ПРОГРАММУ ПОДДЕРЖКИ ПРЕПОДАВАТЕЛЕЙ: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6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https://astralinux.ru/news/category-news/2020/gk-astra-linux-zapustila-programmu-podderzhki-prepodavatelej/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i/>
          <w:iCs/>
          <w:color w:val="FF0000"/>
          <w:sz w:val="19"/>
          <w:szCs w:val="19"/>
        </w:rPr>
        <w:t>Комментарий МФЦ:</w:t>
      </w:r>
      <w:r w:rsidRPr="002F5DA3">
        <w:rPr>
          <w:rFonts w:ascii="Arial" w:hAnsi="Arial" w:cs="Arial"/>
          <w:color w:val="FF0000"/>
          <w:sz w:val="19"/>
          <w:szCs w:val="19"/>
        </w:rPr>
        <w:t> инициативы отечественных разработчиков программного обеспечения.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proofErr w:type="spellStart"/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Инфографика</w:t>
      </w:r>
      <w:proofErr w:type="spellEnd"/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: как внедрение цифровой образовательной среды поможет школам:</w:t>
      </w:r>
    </w:p>
    <w:p w:rsidR="001D156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hyperlink r:id="rId57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https://futurerussia.gov.ru/nacionalnye-proekty/infografika-kak-vnedrenie-cifrovoj-obrazovatelnoj-sredy-pomozet-skolam?utm_source=fb&amp;utm_medium=social&amp;utm_campaign=smm</w:t>
        </w:r>
      </w:hyperlink>
    </w:p>
    <w:p w:rsidR="001D156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lastRenderedPageBreak/>
        <w:t>«</w:t>
      </w:r>
      <w:proofErr w:type="spellStart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Яндекс.Учебник</w:t>
      </w:r>
      <w:proofErr w:type="spellEnd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 xml:space="preserve">» разработал курс для профилактики развития </w:t>
      </w:r>
      <w:proofErr w:type="spellStart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дислексии</w:t>
      </w:r>
      <w:proofErr w:type="spellEnd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 xml:space="preserve"> у </w:t>
      </w:r>
      <w:proofErr w:type="spellStart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младшеклассников</w:t>
      </w:r>
      <w:proofErr w:type="spellEnd"/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8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activityedu.ru/News/yandeksuchebnik-razrabotal-kurs-dlya-profilaktiki-razvitiya-disleksii-u-mladsheklassnikov/?utm_source=facebook&amp;utm_medium=social&amp;utm_campaign=news&amp;utm_content=obschee&amp;fbclid=IwAR0HXMN0yTK4KwHQUpwDvAX94clas3bLRDmNMCFcUGk1NWF61yO4agVuzng/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3. Создание личного сайта учителя: просто, быстро, не страшно: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9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https://activityedu.ru/Blogs/teacher/sozdanie-lichnogo-sayta-uchitelya-prosto-bystro-ne-strashno/?utm_source=facebook&amp;utm_medium=social&amp;utm_campaign=article&amp;utm_content=uchitel&amp;fbclid=IwAR3oCUl4qpgAQnDnCd-P2bAnhbHympczLh8ka_rHO8Z1SS3FZlyeAOq1byI/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4. Обязательного ЕГЭ по иностранным языкам не будет. </w:t>
      </w:r>
      <w:r w:rsidRPr="002F5DA3">
        <w:rPr>
          <w:rFonts w:ascii="Arial" w:hAnsi="Arial" w:cs="Arial"/>
          <w:color w:val="262626"/>
          <w:sz w:val="19"/>
          <w:szCs w:val="19"/>
        </w:rPr>
        <w:t>...В ФИПИ рассказали, почему нельзя читать перед экзаменом «100 золотых сочинений» ...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0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https://www.pnp.ru/social/obyazatelnogo-ege-po-inostrannym-yazykam-ne-budet.html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5. Как изменится школьная программа по истории</w:t>
      </w:r>
      <w:r w:rsidRPr="002F5DA3">
        <w:rPr>
          <w:rFonts w:ascii="Arial" w:hAnsi="Arial" w:cs="Arial"/>
          <w:b/>
          <w:bCs/>
          <w:color w:val="262626"/>
          <w:sz w:val="19"/>
          <w:szCs w:val="19"/>
        </w:rPr>
        <w:t>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1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https://rg.ru/2020/09/30/kak-izmenitsia-shkolnaia-programma-po-istorii.html</w:t>
        </w:r>
      </w:hyperlink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Как изменится школьная программа по естественно-научным предметам: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2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https://rg.ru/2020/09/30/kak-izmenitsia-shkolnaia-programma-po-estestvenno-nauchnym-predmetam.html</w:t>
        </w:r>
      </w:hyperlink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002060"/>
          <w:sz w:val="19"/>
          <w:szCs w:val="19"/>
        </w:rPr>
      </w:pPr>
      <w:r w:rsidRPr="002F5DA3">
        <w:rPr>
          <w:rFonts w:ascii="Arial" w:hAnsi="Arial" w:cs="Arial"/>
          <w:b/>
          <w:bCs/>
          <w:color w:val="002060"/>
          <w:sz w:val="19"/>
          <w:szCs w:val="19"/>
        </w:rPr>
        <w:t>Финансовая грамотность</w:t>
      </w:r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Математические упражнения.</w:t>
      </w:r>
      <w:r w:rsidRPr="002F5DA3">
        <w:rPr>
          <w:rFonts w:ascii="Arial" w:hAnsi="Arial" w:cs="Arial"/>
          <w:color w:val="FF0000"/>
          <w:sz w:val="19"/>
          <w:szCs w:val="19"/>
        </w:rPr>
        <w:t> ... Два листа математических упражнений для начальной школы...</w:t>
      </w:r>
      <w:r w:rsidRPr="002F5DA3">
        <w:rPr>
          <w:rFonts w:ascii="Arial" w:hAnsi="Arial" w:cs="Arial"/>
          <w:color w:val="FF0000"/>
          <w:sz w:val="19"/>
          <w:szCs w:val="19"/>
        </w:rPr>
        <w:br/>
      </w:r>
      <w:r w:rsidRPr="002F5DA3">
        <w:rPr>
          <w:rFonts w:ascii="Arial" w:hAnsi="Arial" w:cs="Arial"/>
          <w:color w:val="55595C"/>
          <w:sz w:val="19"/>
          <w:szCs w:val="19"/>
        </w:rPr>
        <w:br/>
      </w:r>
      <w:hyperlink r:id="rId63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https://rosuchebnik.ru/material/matematicheskie-uprazhneniya/?fbclid=IwAR1OweSjb7TR19OOJuc6IQb3y_5xyv--9QNDL0l6IecZGgT4UuE0bSST7-I</w:t>
        </w:r>
      </w:hyperlink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2F5DA3">
        <w:rPr>
          <w:rFonts w:ascii="Arial" w:hAnsi="Arial" w:cs="Arial"/>
          <w:b/>
          <w:bCs/>
          <w:color w:val="FF0000"/>
          <w:sz w:val="19"/>
          <w:szCs w:val="19"/>
        </w:rPr>
        <w:t>Что такое процент?</w:t>
      </w:r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64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https</w:t>
        </w:r>
      </w:hyperlink>
      <w:hyperlink r:id="rId65" w:history="1">
        <w:proofErr w:type="gramStart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</w:t>
        </w:r>
        <w:proofErr w:type="gramEnd"/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www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sravni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ru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enciklopediya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info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chto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takoe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procent</w:t>
        </w:r>
      </w:hyperlink>
      <w:hyperlink r:id="rId66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</w:hyperlink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2F5DA3">
        <w:rPr>
          <w:rFonts w:ascii="Arial" w:hAnsi="Arial" w:cs="Arial"/>
          <w:b/>
          <w:bCs/>
          <w:color w:val="55595C"/>
          <w:sz w:val="19"/>
          <w:szCs w:val="19"/>
        </w:rPr>
        <w:t>1. «Важно не просто купить, а сделать обоснованный выбор». Эксперт – об обучении финансовой грамоте детей:</w:t>
      </w:r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67" w:history="1">
        <w:r w:rsidRPr="002F5DA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https://fedpress.ru/interview/2568852?fbclid=IwAR1BpbCuDHDFlmAmINyxqmNBub5E2xp6k-cbMDs6E_EOgX9QRFH5XFdwZes</w:t>
        </w:r>
      </w:hyperlink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2F5DA3">
        <w:rPr>
          <w:rFonts w:ascii="Arial" w:hAnsi="Arial" w:cs="Arial"/>
          <w:b/>
          <w:bCs/>
          <w:color w:val="55595C"/>
          <w:sz w:val="19"/>
          <w:szCs w:val="19"/>
        </w:rPr>
        <w:t>2. Опрос на понимание финансовых терминов:</w:t>
      </w:r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68" w:history="1">
        <w:r w:rsidRPr="002F5DA3">
          <w:rPr>
            <w:rStyle w:val="a3"/>
            <w:rFonts w:ascii="Arial" w:hAnsi="Arial" w:cs="Arial"/>
            <w:b/>
            <w:bCs/>
            <w:color w:val="02221B"/>
            <w:sz w:val="19"/>
            <w:szCs w:val="19"/>
          </w:rPr>
          <w:t>https://docs.google.com/forms/d/e/1FAIpQLSdlM8LLjCe3rGShk83NNTsapFQZp3u7kJu0rssL4SHjaH_1Uw/viewform?fbzx=7028622800414923761&amp;fbclid=IwAR0JersFZ5BzPCacmlEzN7T-TV_ib6NQcyDiHVpQTSSb9egA0zvbOlqm9Ko</w:t>
        </w:r>
      </w:hyperlink>
    </w:p>
    <w:p w:rsidR="001D1569" w:rsidRPr="002F5DA3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2F5DA3">
        <w:rPr>
          <w:rFonts w:ascii="Arial" w:hAnsi="Arial" w:cs="Arial"/>
          <w:i/>
          <w:iCs/>
          <w:color w:val="FF0000"/>
          <w:sz w:val="19"/>
          <w:szCs w:val="19"/>
        </w:rPr>
        <w:t>Комментарий МФЦ:</w:t>
      </w:r>
      <w:r w:rsidRPr="002F5DA3">
        <w:rPr>
          <w:rFonts w:ascii="Arial" w:hAnsi="Arial" w:cs="Arial"/>
          <w:color w:val="FF0000"/>
          <w:sz w:val="19"/>
          <w:szCs w:val="19"/>
        </w:rPr>
        <w:t> очень полезное упражнение.</w:t>
      </w:r>
    </w:p>
    <w:p w:rsidR="001D1569" w:rsidRPr="002F5DA3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</w:p>
    <w:p w:rsidR="001D156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1D1569" w:rsidRPr="00F75137" w:rsidRDefault="001D1569" w:rsidP="001D156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52557155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4"/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Вкладчикам увеличили гарантии: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hyperlink r:id="rId69" w:history="1">
        <w:r w:rsidRPr="00005249">
          <w:rPr>
            <w:rStyle w:val="a3"/>
            <w:rFonts w:ascii="Arial" w:hAnsi="Arial" w:cs="Arial"/>
            <w:b/>
            <w:bCs/>
            <w:color w:val="02221B"/>
            <w:sz w:val="21"/>
            <w:szCs w:val="21"/>
          </w:rPr>
          <w:t>https://vashifinancy.ru/for-smi/press/news/vkladchikam-uvelichili-garantii/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hyperlink r:id="rId70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https://www.asv.org.ru/agency/for_press/pr/718853/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Вступил в силу закон о новом порядке поверки счетчиков</w:t>
      </w:r>
    </w:p>
    <w:p w:rsidR="001D1569" w:rsidRPr="00005249" w:rsidRDefault="001D1569" w:rsidP="001D1569">
      <w:pPr>
        <w:jc w:val="both"/>
        <w:rPr>
          <w:rFonts w:ascii="Arial" w:hAnsi="Arial" w:cs="Arial"/>
          <w:sz w:val="21"/>
          <w:szCs w:val="21"/>
        </w:rPr>
      </w:pPr>
      <w:hyperlink r:id="rId71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https://rg.ru/2020/09/24/vstupil-v-silu-zakon-o-novom-poriadke-poverki-schetchikov.html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Серая копия: банковские мошенники изобрели новый способ обмана. Для повышения доверия злоумышленники направляют клиенту фальшивый документ на бланке кредитной организации: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2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https://iz.ru/1059945/natalia-ilina/seraia-kopiia-bankovskie-moshenniki-izobreli-novyi-sposob-obmana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1. Эксперт предупредил об активизации мошеннических «платформ для заработка»: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3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https://vashifinancy.ru/for-smi/press/news/ekspert-predupredil-ob-aktivizatsii-moshennicheskikh-platform-dlya-zarabotka/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или </w:t>
      </w:r>
      <w:hyperlink r:id="rId74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https://1prime.ru/banks/20200924/832064070.html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Как защититься от финансовых мошенников: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5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https://vashifinancy.ru/for-smi/press/news/kak-zashchititsya-ot-finansovykh-moshennikov/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proofErr w:type="spellStart"/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Инфографика</w:t>
      </w:r>
      <w:proofErr w:type="spellEnd"/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: безопасность банковской карты: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6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https://vashifinancy.ru/for-smi/press/news/infografika-bezopasnost-bankovskoy-karty/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Почему иногда опасно расплачиваться кредиткой? Три риска: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7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https://aif.ru/money/mymoney/pochemu_inogda_opasno_rasplachivatsya_kreditkoy_tri_riska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2. Информация Федеральной службы государственной регистрации, кадастра и картографии от 31 октября 2019 г. "Россиян уведомят о поступлении документов, заверенных электронной подписью":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8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https://www.garant.ru/products/ipo/prime/doc/72846328/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color w:val="262626"/>
          <w:sz w:val="21"/>
          <w:szCs w:val="21"/>
        </w:rPr>
      </w:pPr>
      <w:r w:rsidRPr="00005249">
        <w:rPr>
          <w:rFonts w:ascii="Arial" w:hAnsi="Arial" w:cs="Arial"/>
          <w:b/>
          <w:color w:val="262626"/>
          <w:sz w:val="21"/>
          <w:szCs w:val="21"/>
        </w:rPr>
        <w:t xml:space="preserve">Специальная отметка </w:t>
      </w:r>
      <w:proofErr w:type="spellStart"/>
      <w:r w:rsidRPr="00005249">
        <w:rPr>
          <w:rFonts w:ascii="Arial" w:hAnsi="Arial" w:cs="Arial"/>
          <w:b/>
          <w:color w:val="262626"/>
          <w:sz w:val="21"/>
          <w:szCs w:val="21"/>
        </w:rPr>
        <w:t>Росреестра</w:t>
      </w:r>
      <w:proofErr w:type="spellEnd"/>
      <w:r w:rsidRPr="00005249">
        <w:rPr>
          <w:rFonts w:ascii="Arial" w:hAnsi="Arial" w:cs="Arial"/>
          <w:b/>
          <w:color w:val="262626"/>
          <w:sz w:val="21"/>
          <w:szCs w:val="21"/>
        </w:rPr>
        <w:t xml:space="preserve"> при проведении электронной сделки с недвижимостью</w:t>
      </w:r>
    </w:p>
    <w:p w:rsidR="001D1569" w:rsidRPr="00005249" w:rsidRDefault="001D1569" w:rsidP="001D1569">
      <w:pPr>
        <w:jc w:val="both"/>
        <w:rPr>
          <w:rFonts w:ascii="Arial" w:hAnsi="Arial" w:cs="Arial"/>
          <w:sz w:val="21"/>
          <w:szCs w:val="21"/>
        </w:rPr>
      </w:pPr>
      <w:hyperlink r:id="rId79" w:history="1">
        <w:r w:rsidRPr="00005249">
          <w:rPr>
            <w:rStyle w:val="a3"/>
            <w:rFonts w:ascii="Arial" w:hAnsi="Arial" w:cs="Arial"/>
            <w:color w:val="076A53"/>
            <w:sz w:val="21"/>
            <w:szCs w:val="21"/>
            <w:shd w:val="clear" w:color="auto" w:fill="FFFFFF"/>
          </w:rPr>
          <w:t>http://mfc01.ru/index.php/novosti/item/858-spetsialnaya-otmetka-rosreestra-pri-provedenii-elektronnoj-sdelki-s-nedvizhimostyu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005249">
        <w:rPr>
          <w:rFonts w:ascii="Arial" w:hAnsi="Arial" w:cs="Arial"/>
          <w:color w:val="FF0000"/>
          <w:sz w:val="21"/>
          <w:szCs w:val="21"/>
        </w:rPr>
        <w:t>очень полезная информация, уже случились кражи квартиры с помощь ЭП!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3. За того парня. Что делать, если банк списывает с вас долги вашего тезки: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80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https://www.banki.ru/news/daytheme/?id=10934240</w:t>
        </w:r>
      </w:hyperlink>
    </w:p>
    <w:p w:rsidR="001D1569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005249" w:rsidRPr="00A7389E" w:rsidRDefault="00005249" w:rsidP="0000524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52557156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5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Менее 15% россиян переводили деньги через Систему быстрых платежей Банка России</w:t>
      </w: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81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https://www.rbc.ru/finances/30/09/2020/5f735cb39a79470663188a2b?utm_source=yxnews&amp;utm_medium=desktop</w:t>
        </w:r>
      </w:hyperlink>
      <w:r w:rsidRPr="000C7517">
        <w:rPr>
          <w:rFonts w:ascii="Arial" w:hAnsi="Arial" w:cs="Arial"/>
          <w:color w:val="262626"/>
          <w:sz w:val="21"/>
          <w:szCs w:val="21"/>
        </w:rPr>
        <w:br/>
      </w:r>
      <w:r w:rsidRPr="000C7517">
        <w:rPr>
          <w:rFonts w:ascii="Arial" w:hAnsi="Arial" w:cs="Arial"/>
          <w:color w:val="262626"/>
          <w:sz w:val="21"/>
          <w:szCs w:val="21"/>
        </w:rPr>
        <w:br/>
      </w:r>
      <w:r w:rsidRPr="000C7517">
        <w:rPr>
          <w:rFonts w:ascii="Arial" w:hAnsi="Arial" w:cs="Arial"/>
          <w:i/>
          <w:iCs/>
          <w:color w:val="FF0000"/>
          <w:sz w:val="21"/>
          <w:szCs w:val="21"/>
        </w:rPr>
        <w:t>Комментарий МФЦ: подключайте, пользуйтесь - </w:t>
      </w:r>
      <w:hyperlink r:id="rId82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http://cbr.ru/PSystem/sfp/</w:t>
        </w:r>
      </w:hyperlink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1. </w:t>
      </w:r>
      <w:proofErr w:type="spellStart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Wi-Fi</w:t>
      </w:r>
      <w:proofErr w:type="spellEnd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 xml:space="preserve"> подкрался незаметно: банки нашли новый способ сбора данных о клиентах:</w:t>
      </w: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83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https://news.mail.ru/economics/43431751/?frommail=1</w:t>
        </w:r>
      </w:hyperlink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C7517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0C7517">
        <w:rPr>
          <w:rFonts w:ascii="Arial" w:hAnsi="Arial" w:cs="Arial"/>
          <w:color w:val="FF0000"/>
          <w:sz w:val="21"/>
          <w:szCs w:val="21"/>
        </w:rPr>
        <w:t xml:space="preserve">общественные сети WI-FI очень опасны, если Вы используете свои логины и пароли для входа на </w:t>
      </w:r>
      <w:r>
        <w:rPr>
          <w:rFonts w:ascii="Arial" w:hAnsi="Arial" w:cs="Arial"/>
          <w:color w:val="FF0000"/>
          <w:sz w:val="21"/>
          <w:szCs w:val="21"/>
        </w:rPr>
        <w:t>удаленные</w:t>
      </w:r>
      <w:r w:rsidRPr="000C7517">
        <w:rPr>
          <w:rFonts w:ascii="Arial" w:hAnsi="Arial" w:cs="Arial"/>
          <w:color w:val="FF0000"/>
          <w:sz w:val="21"/>
          <w:szCs w:val="21"/>
        </w:rPr>
        <w:t xml:space="preserve"> сервисы в зоне таких сетей.</w:t>
      </w: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C7517">
        <w:rPr>
          <w:rFonts w:ascii="Arial" w:hAnsi="Arial" w:cs="Arial"/>
          <w:b/>
          <w:bCs/>
          <w:color w:val="262626"/>
          <w:sz w:val="21"/>
          <w:szCs w:val="21"/>
        </w:rPr>
        <w:t xml:space="preserve">2. Как регулируются законодательством персональные данные и </w:t>
      </w:r>
      <w:proofErr w:type="spellStart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Big</w:t>
      </w:r>
      <w:proofErr w:type="spellEnd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proofErr w:type="spellStart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Data</w:t>
      </w:r>
      <w:proofErr w:type="spellEnd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84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https://update.megafon.ru/post/personal-data?utm_source=FB&amp;utm_campaign=September%20campaign_smm_business_regulation_02.09&amp;utm_content=SMM_mf_business</w:t>
        </w:r>
      </w:hyperlink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3. Проверьте свой пароль:</w:t>
      </w: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85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https://password.kaspersky.com/ru/?utm_source=facebook&amp;utm_medium=social&amp;utm_campaign=ru_Password-checker-Sept20-_zp0159_promo&amp;utm_content=sm-post&amp;utm_term=ru_facebook_promo_159xe5nhkbinb1e&amp;fbclid=IwAR0sTlJK_O353O_FPM1jXXRI7QxFYX2ohpcBc71MBV06ZwS8yJBmqPKjTuI</w:t>
        </w:r>
      </w:hyperlink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4. «Сейчас идентификацию проводят около двух сотен курьеров». </w:t>
      </w:r>
      <w:r w:rsidRPr="000C7517">
        <w:rPr>
          <w:rFonts w:ascii="Arial" w:hAnsi="Arial" w:cs="Arial"/>
          <w:color w:val="262626"/>
          <w:sz w:val="21"/>
          <w:szCs w:val="21"/>
        </w:rPr>
        <w:t xml:space="preserve">...Ожидалось, что </w:t>
      </w:r>
      <w:proofErr w:type="spellStart"/>
      <w:r w:rsidRPr="000C7517">
        <w:rPr>
          <w:rFonts w:ascii="Arial" w:hAnsi="Arial" w:cs="Arial"/>
          <w:color w:val="262626"/>
          <w:sz w:val="21"/>
          <w:szCs w:val="21"/>
        </w:rPr>
        <w:t>маркетплейс</w:t>
      </w:r>
      <w:proofErr w:type="spellEnd"/>
      <w:r w:rsidRPr="000C7517">
        <w:rPr>
          <w:rFonts w:ascii="Arial" w:hAnsi="Arial" w:cs="Arial"/>
          <w:color w:val="262626"/>
          <w:sz w:val="21"/>
          <w:szCs w:val="21"/>
        </w:rPr>
        <w:t xml:space="preserve"> появится, еще пару лет назад, но пришлось ждать закон об операторах финансовых платформ. Закон приняли в июле этого года, в конце августа Московская биржа стала первым зарегистрированным Банком России таким оператором. Проект в режиме </w:t>
      </w:r>
      <w:proofErr w:type="spellStart"/>
      <w:r w:rsidRPr="000C7517">
        <w:rPr>
          <w:rFonts w:ascii="Arial" w:hAnsi="Arial" w:cs="Arial"/>
          <w:color w:val="262626"/>
          <w:sz w:val="21"/>
          <w:szCs w:val="21"/>
        </w:rPr>
        <w:t>friends</w:t>
      </w:r>
      <w:proofErr w:type="spellEnd"/>
      <w:r w:rsidRPr="000C7517">
        <w:rPr>
          <w:rFonts w:ascii="Arial" w:hAnsi="Arial" w:cs="Arial"/>
          <w:color w:val="262626"/>
          <w:sz w:val="21"/>
          <w:szCs w:val="21"/>
        </w:rPr>
        <w:t> &amp; </w:t>
      </w:r>
      <w:proofErr w:type="spellStart"/>
      <w:r w:rsidRPr="000C7517">
        <w:rPr>
          <w:rFonts w:ascii="Arial" w:hAnsi="Arial" w:cs="Arial"/>
          <w:color w:val="262626"/>
          <w:sz w:val="21"/>
          <w:szCs w:val="21"/>
        </w:rPr>
        <w:t>family</w:t>
      </w:r>
      <w:proofErr w:type="spellEnd"/>
      <w:r w:rsidRPr="000C7517">
        <w:rPr>
          <w:rFonts w:ascii="Arial" w:hAnsi="Arial" w:cs="Arial"/>
          <w:color w:val="262626"/>
          <w:sz w:val="21"/>
          <w:szCs w:val="21"/>
        </w:rPr>
        <w:t xml:space="preserve"> запустили с начала сентября... М</w:t>
      </w:r>
      <w:r w:rsidRPr="000C7517">
        <w:rPr>
          <w:rFonts w:ascii="Arial" w:hAnsi="Arial" w:cs="Arial"/>
          <w:b/>
          <w:bCs/>
          <w:color w:val="262626"/>
          <w:sz w:val="21"/>
          <w:szCs w:val="21"/>
        </w:rPr>
        <w:t xml:space="preserve">ы откроем платформу для всех пользователей в октябре. К этому времени на ней будет порядка 10 банков. На первом этапе размещать депозиты через </w:t>
      </w:r>
      <w:proofErr w:type="spellStart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маркетплейс</w:t>
      </w:r>
      <w:proofErr w:type="spellEnd"/>
      <w:r w:rsidRPr="000C7517">
        <w:rPr>
          <w:rFonts w:ascii="Arial" w:hAnsi="Arial" w:cs="Arial"/>
          <w:b/>
          <w:bCs/>
          <w:color w:val="262626"/>
          <w:sz w:val="21"/>
          <w:szCs w:val="21"/>
        </w:rPr>
        <w:t xml:space="preserve"> смогут жители 23 регионов (включая Москву и Санкт-Петербург)</w:t>
      </w: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proofErr w:type="gramStart"/>
      <w:r w:rsidRPr="000C7517">
        <w:rPr>
          <w:rFonts w:ascii="Arial" w:hAnsi="Arial" w:cs="Arial"/>
          <w:color w:val="262626"/>
          <w:sz w:val="21"/>
          <w:szCs w:val="21"/>
        </w:rPr>
        <w:t>...</w:t>
      </w:r>
      <w:r>
        <w:rPr>
          <w:rFonts w:ascii="Arial" w:hAnsi="Arial" w:cs="Arial"/>
          <w:color w:val="262626"/>
          <w:sz w:val="21"/>
          <w:szCs w:val="21"/>
        </w:rPr>
        <w:t xml:space="preserve"> </w:t>
      </w:r>
      <w:r w:rsidRPr="000C7517">
        <w:rPr>
          <w:rFonts w:ascii="Arial" w:hAnsi="Arial" w:cs="Arial"/>
          <w:color w:val="262626"/>
          <w:sz w:val="21"/>
          <w:szCs w:val="21"/>
        </w:rPr>
        <w:t>:</w:t>
      </w:r>
      <w:proofErr w:type="gramEnd"/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86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https://www.kommersant.ru/doc/4500536?fbclid=IwAR2lROyqV0iq0GATyB3pd1oUsmGztMn0diqVERGJkM811L4uf8VDEZpmSuc</w:t>
        </w:r>
      </w:hyperlink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C7517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0C7517">
        <w:rPr>
          <w:rFonts w:ascii="Arial" w:hAnsi="Arial" w:cs="Arial"/>
          <w:color w:val="FF0000"/>
          <w:sz w:val="21"/>
          <w:szCs w:val="21"/>
        </w:rPr>
        <w:t xml:space="preserve"> что такое </w:t>
      </w:r>
      <w:proofErr w:type="spellStart"/>
      <w:r w:rsidRPr="000C7517">
        <w:rPr>
          <w:rFonts w:ascii="Arial" w:hAnsi="Arial" w:cs="Arial"/>
          <w:color w:val="FF0000"/>
          <w:sz w:val="21"/>
          <w:szCs w:val="21"/>
        </w:rPr>
        <w:t>Маркетплейс</w:t>
      </w:r>
      <w:proofErr w:type="spellEnd"/>
      <w:r w:rsidRPr="000C7517">
        <w:rPr>
          <w:rFonts w:ascii="Arial" w:hAnsi="Arial" w:cs="Arial"/>
          <w:color w:val="FF0000"/>
          <w:sz w:val="21"/>
          <w:szCs w:val="21"/>
        </w:rPr>
        <w:t>:</w:t>
      </w:r>
      <w:hyperlink r:id="rId87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 http://cbr.ru/fintech/market_place/</w:t>
        </w:r>
      </w:hyperlink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C7517">
        <w:rPr>
          <w:rFonts w:ascii="Arial" w:hAnsi="Arial" w:cs="Arial"/>
          <w:b/>
          <w:bCs/>
          <w:color w:val="262626"/>
          <w:sz w:val="21"/>
          <w:szCs w:val="21"/>
        </w:rPr>
        <w:t>5. Как я продаю вещи через интернет:</w:t>
      </w:r>
    </w:p>
    <w:p w:rsidR="00005249" w:rsidRPr="000C7517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88" w:history="1">
        <w:r w:rsidRPr="000C7517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https://journal.tinkoff.ru/kupila-prodala/?mindbox-click-id=1dafe2d6-ee51-4093-b12c-30089e92f42c&amp;utm_source=bestof&amp;utm_medium=email&amp;utm_campaign=glav-143-2</w:t>
        </w:r>
      </w:hyperlink>
    </w:p>
    <w:p w:rsidR="00005249" w:rsidRPr="00D55F72" w:rsidRDefault="00005249" w:rsidP="0000524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005249" w:rsidRPr="00AC2518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1D1569" w:rsidRPr="00761CC3" w:rsidRDefault="001D1569" w:rsidP="001D156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52557157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6"/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Законы октября затронут ОСАГО, детские выплаты и страховки по вкладам:</w:t>
      </w:r>
    </w:p>
    <w:p w:rsidR="001D1569" w:rsidRPr="00161F45" w:rsidRDefault="001D1569" w:rsidP="001D1569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color w:val="262626"/>
          <w:sz w:val="21"/>
          <w:szCs w:val="21"/>
        </w:rPr>
        <w:t>Заканчивается срок уведомления о выборе трудовой книжки</w:t>
      </w:r>
    </w:p>
    <w:p w:rsidR="001D1569" w:rsidRPr="00161F45" w:rsidRDefault="001D1569" w:rsidP="001D1569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color w:val="262626"/>
          <w:sz w:val="21"/>
          <w:szCs w:val="21"/>
        </w:rPr>
        <w:t>Работодатели включаются в электронный документооборот</w:t>
      </w:r>
    </w:p>
    <w:p w:rsidR="001D1569" w:rsidRPr="00161F45" w:rsidRDefault="001D1569" w:rsidP="001D1569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color w:val="262626"/>
          <w:sz w:val="21"/>
          <w:szCs w:val="21"/>
        </w:rPr>
        <w:t xml:space="preserve">Освобождается от НДС бизнес, выполняющий </w:t>
      </w:r>
      <w:proofErr w:type="spellStart"/>
      <w:r w:rsidRPr="00161F45">
        <w:rPr>
          <w:rFonts w:ascii="Arial" w:hAnsi="Arial" w:cs="Arial"/>
          <w:color w:val="262626"/>
          <w:sz w:val="21"/>
          <w:szCs w:val="21"/>
        </w:rPr>
        <w:t>соцзаказ</w:t>
      </w:r>
      <w:proofErr w:type="spellEnd"/>
    </w:p>
    <w:p w:rsidR="001D1569" w:rsidRPr="00161F45" w:rsidRDefault="001D1569" w:rsidP="001D1569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color w:val="262626"/>
          <w:sz w:val="21"/>
          <w:szCs w:val="21"/>
        </w:rPr>
        <w:t>Налоговой переплатой можно будет заплатить любой налог</w:t>
      </w:r>
    </w:p>
    <w:p w:rsidR="001D1569" w:rsidRPr="00161F45" w:rsidRDefault="001D1569" w:rsidP="001D1569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color w:val="262626"/>
          <w:sz w:val="21"/>
          <w:szCs w:val="21"/>
        </w:rPr>
        <w:t>Для покупки ОСАГО потребуется диагностическая карта</w:t>
      </w:r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hyperlink r:id="rId89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https://rg.ru/2020/09/27/zakony-oktiabria-zatronut-osago-detskie-vyplaty-i-strahovki-po-vkladam.html?utm_source=yxnews&amp;utm_medium=desktop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или Госдума Вконтатке: </w:t>
      </w:r>
      <w:hyperlink r:id="rId90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https://m.vk.com/wall-138347372_923479</w:t>
        </w:r>
      </w:hyperlink>
      <w:r w:rsidR="009566C8">
        <w:rPr>
          <w:rFonts w:ascii="Arial" w:hAnsi="Arial" w:cs="Arial"/>
          <w:b/>
          <w:bCs/>
          <w:color w:val="262626"/>
          <w:sz w:val="21"/>
          <w:szCs w:val="21"/>
        </w:rPr>
        <w:t>,</w:t>
      </w: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 </w:t>
      </w:r>
      <w:hyperlink r:id="rId91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https://m.vk.com/wall-138347372_925282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 xml:space="preserve">1. Реализация мер поддержки </w:t>
      </w:r>
      <w:proofErr w:type="spellStart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самозанятых</w:t>
      </w:r>
      <w:proofErr w:type="spellEnd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 xml:space="preserve"> и безработных граждан в условиях </w:t>
      </w:r>
      <w:proofErr w:type="spellStart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коронавируса</w:t>
      </w:r>
      <w:proofErr w:type="spellEnd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92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https://nk.onf.ru/surveys/unemployed_covid_support?fbclid=IwAR1PtWQ1wyvD72s_nwkzl2O_cRj6Hnxtu5-ZrovVR_OLT2ow-R4LJavz4ZI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2. Что будет с пенсией, если полгода не снимать ее с карты:</w:t>
      </w:r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93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https://journal.tinkoff.ru/fake-news/pensii-na-karte/?mindbox-click-id=d52072fd-5a4c-4b4b-8bbb-07e41f76e251&amp;utm_source=bestof&amp;utm_medium=email&amp;utm_campaign=glav-142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3. "Условия программы «Молодая семья».  Как получить деньги на жилье от государства?":</w:t>
      </w:r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94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https://journal.tinkoff.ru/zabral-dengi-family/?mindbox-click-id=90a88c4a-0bf2-4bbb-a79a-0fd44ba7a128&amp;utm_source=parents&amp;utm_medium=email&amp;utm_campaign=stakan-7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"Как многодетной семье бесплатно получить земельный участок?":</w:t>
      </w:r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95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https://journal.tinkoff.ru/ask/zemlya-mnogodetnym/?mindbox-click-id=43576fb8-f56d-45a7-b7b8-1055657b381c&amp;utm_source=parents&amp;utm_medium=email&amp;utm_campaign=stakan-7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Как малоимущей семье улучшить жилищные условия:</w:t>
      </w:r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96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https://journal.tinkoff.ru/ask/low-income/?mindbox-click-id=d75a0a42-1fd4-46f3-92d0-3497dd5e02f3&amp;utm_source=parents&amp;utm_medium=email&amp;utm_campaign=stakan-7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Как многодетной семье получить 450 </w:t>
      </w:r>
      <w:proofErr w:type="gramStart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000 ₽ на</w:t>
      </w:r>
      <w:proofErr w:type="gramEnd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 погашение ипотеки:</w:t>
      </w:r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97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https://journal.tinkoff.ru/news/450000-na-ipoteku-documenty/?mindbox-click-id=a1e3a3f9-35fe-476d-a5a6-ab20559cc7cf&amp;utm_source=parents&amp;utm_medium=email&amp;utm_campaign=stakan-7</w:t>
        </w:r>
      </w:hyperlink>
    </w:p>
    <w:p w:rsidR="001D1569" w:rsidRPr="00161F45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"Можно ли изменить направление распоряжения средствами материнского капитала после написания заявления?":</w:t>
      </w:r>
    </w:p>
    <w:p w:rsidR="001D156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Helvetica Neue" w:hAnsi="Helvetica Neue"/>
          <w:color w:val="262626"/>
          <w:sz w:val="21"/>
          <w:szCs w:val="21"/>
        </w:rPr>
      </w:pPr>
      <w:hyperlink r:id="rId98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https://m.vk.com/wall-138347372_922403</w:t>
        </w:r>
      </w:hyperlink>
    </w:p>
    <w:p w:rsidR="001D1569" w:rsidRDefault="001D1569" w:rsidP="001D156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1D1569" w:rsidRPr="003C291E" w:rsidRDefault="001D1569" w:rsidP="001D156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52557158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7"/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1. Россия выбилась в лидеры на рынке пшеницы: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99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http://www.profinance.ru/news/2020/09/23/bzi0-rossiya-vybilas-v-lidery-na-rynke-pshenitsy.html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005249">
        <w:rPr>
          <w:rFonts w:ascii="Arial" w:hAnsi="Arial" w:cs="Arial"/>
          <w:color w:val="FF0000"/>
          <w:sz w:val="21"/>
          <w:szCs w:val="21"/>
        </w:rPr>
        <w:t> однако! 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2. Путин поручил запретить с 2022 года экспорт необработанной древесины: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00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https://www.interfax.ru/russia/729276?utm_source=yxnews&amp;utm_medium=desktop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005249">
        <w:rPr>
          <w:rFonts w:ascii="Arial" w:hAnsi="Arial" w:cs="Arial"/>
          <w:color w:val="FF0000"/>
          <w:sz w:val="21"/>
          <w:szCs w:val="21"/>
        </w:rPr>
        <w:t> сильно!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3. Финансирование программы развития села должно быть увеличено: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01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https://m.vk.com/wall-138347372_923838</w:t>
        </w:r>
      </w:hyperlink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05249">
        <w:rPr>
          <w:rFonts w:ascii="Arial" w:hAnsi="Arial" w:cs="Arial"/>
          <w:b/>
          <w:bCs/>
          <w:color w:val="262626"/>
          <w:sz w:val="21"/>
          <w:szCs w:val="21"/>
        </w:rPr>
        <w:t>4. ЗАРИСОВКА: ПОЛУЧИТЬ ГОСПОДДЕРЖКУ АГРАРИЯМ ПОМОГАЮТ ДЕПУТАТЫ-ФЕРМЕРЫ:</w:t>
      </w:r>
    </w:p>
    <w:p w:rsidR="001D1569" w:rsidRPr="00005249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02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https://www.akkor.ru/statya/7506-zarisovka-poluchit-gospodderzhku-agrariyam-pomogayut-deputaty-fermery.html</w:t>
        </w:r>
      </w:hyperlink>
    </w:p>
    <w:p w:rsidR="001D1569" w:rsidRPr="00EE3E00" w:rsidRDefault="001D1569" w:rsidP="001D1569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1D1569" w:rsidRPr="008B36E0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</w:pPr>
      <w:r w:rsidRPr="008B36E0"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  <w:br w:type="page"/>
      </w:r>
    </w:p>
    <w:p w:rsidR="00B45050" w:rsidRPr="00C478D8" w:rsidRDefault="00B45050" w:rsidP="00B450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52557159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8"/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 w:rsidRPr="00005249">
        <w:rPr>
          <w:rFonts w:ascii="Arial" w:hAnsi="Arial" w:cs="Arial"/>
          <w:b/>
          <w:bCs/>
          <w:color w:val="55595C"/>
          <w:sz w:val="21"/>
          <w:szCs w:val="21"/>
        </w:rPr>
        <w:t>Территориальные учреждения Банка России (</w:t>
      </w:r>
      <w:proofErr w:type="spellStart"/>
      <w:r w:rsidRPr="00005249">
        <w:rPr>
          <w:rFonts w:ascii="Arial" w:hAnsi="Arial" w:cs="Arial"/>
          <w:b/>
          <w:bCs/>
          <w:color w:val="55595C"/>
          <w:sz w:val="21"/>
          <w:szCs w:val="21"/>
        </w:rPr>
        <w:t>справочно</w:t>
      </w:r>
      <w:proofErr w:type="spellEnd"/>
      <w:r w:rsidRPr="00005249">
        <w:rPr>
          <w:rFonts w:ascii="Arial" w:hAnsi="Arial" w:cs="Arial"/>
          <w:b/>
          <w:bCs/>
          <w:color w:val="55595C"/>
          <w:sz w:val="21"/>
          <w:szCs w:val="21"/>
        </w:rPr>
        <w:t>):</w:t>
      </w:r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103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http://www.cbr.ru/about_br/tubr/?fbclid=IwAR3w0wU6FkLjJMYG9zus6CGmMYVFggNlJTptoP53y6krtbt-pofnbhiJyDo</w:t>
        </w:r>
      </w:hyperlink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День открытых дверей Банка России</w:t>
      </w:r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104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https://cbr-day.ru/?fbclid=IwAR3AXhk7wxxEnuiMnEeT4owhijruoP7OM5VV-J-ayZz-frBDW_-52-drPKw</w:t>
        </w:r>
      </w:hyperlink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 w:rsidRPr="00005249">
        <w:rPr>
          <w:rFonts w:ascii="Arial" w:hAnsi="Arial" w:cs="Arial"/>
          <w:b/>
          <w:bCs/>
          <w:color w:val="55595C"/>
          <w:sz w:val="21"/>
          <w:szCs w:val="21"/>
        </w:rPr>
        <w:t>Безусловный базовый доход: технологическая безработица, пандемия и «вертолетные деньги»:</w:t>
      </w:r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105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https://www.youtube.com/watch?v=uLytHEHsSjQ&amp;feature=youtu.be</w:t>
        </w:r>
      </w:hyperlink>
    </w:p>
    <w:p w:rsid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005249">
        <w:rPr>
          <w:rFonts w:ascii="Arial" w:hAnsi="Arial" w:cs="Arial"/>
          <w:color w:val="FF0000"/>
          <w:sz w:val="21"/>
          <w:szCs w:val="21"/>
        </w:rPr>
        <w:t> в рамках экономических моделей, которые придуманы человечеством, выдача "безусловного" дохода - закономерный шаг, о, котором, раньше не говорили...</w:t>
      </w:r>
    </w:p>
    <w:p w:rsidR="009566C8" w:rsidRPr="00005249" w:rsidRDefault="009566C8" w:rsidP="00005249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</w:p>
    <w:p w:rsidR="00005249" w:rsidRPr="00005249" w:rsidRDefault="00005249" w:rsidP="00005249">
      <w:pPr>
        <w:pStyle w:val="a4"/>
        <w:spacing w:before="0" w:beforeAutospacing="0" w:after="0" w:after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1. Процесс принятия бюджета на 2021-2023 гг.</w:t>
      </w:r>
      <w:r w:rsidRPr="00005249">
        <w:rPr>
          <w:rFonts w:ascii="Arial" w:hAnsi="Arial" w:cs="Arial"/>
          <w:color w:val="FF0000"/>
          <w:sz w:val="21"/>
          <w:szCs w:val="21"/>
        </w:rPr>
        <w:t xml:space="preserve"> </w:t>
      </w: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Расходы на экономику в России впервые за 7 лет превысят траты на оборону:</w:t>
      </w:r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05249">
        <w:rPr>
          <w:rFonts w:ascii="Arial" w:hAnsi="Arial" w:cs="Arial"/>
          <w:b/>
          <w:bCs/>
          <w:color w:val="55595C"/>
          <w:sz w:val="21"/>
          <w:szCs w:val="21"/>
        </w:rPr>
        <w:br/>
      </w:r>
      <w:hyperlink r:id="rId106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https://www.rbc.ru/economics/19/09/2020/5f65b4db9a79475a9f3cfee1?fbclid=IwAR3QZK-XzrbKWegCiQ8rRJ9y3F2DlfDC01jBVI4CIB37zf66cEzxXir0cjk</w:t>
        </w:r>
      </w:hyperlink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 xml:space="preserve">Госдума </w:t>
      </w:r>
      <w:proofErr w:type="spellStart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Вконтакте</w:t>
      </w:r>
      <w:proofErr w:type="spellEnd"/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: </w:t>
      </w:r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07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https://m.vk.com/wall-138347372_924353</w:t>
        </w:r>
      </w:hyperlink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08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http://duma.gov.ru/news/49619/</w:t>
        </w:r>
      </w:hyperlink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05249">
        <w:rPr>
          <w:rFonts w:ascii="Arial" w:hAnsi="Arial" w:cs="Arial"/>
          <w:b/>
          <w:bCs/>
          <w:color w:val="FF0000"/>
          <w:sz w:val="21"/>
          <w:szCs w:val="21"/>
        </w:rPr>
        <w:t>ОПРОС О СОДЕРЖАНИИ БРОШЮРЫ «БЮДЖЕТ ДЛЯ ГРАЖДАН» К ФЕДЕРАЛЬНОМУ ЗАКОНУ О ФЕДЕРАЛЬНОМ БЮДЖЕТЕ НА 2021 ГОД И НА ПЛАНОВЫЙ ПЕРИОД 2022 И 2023 ГОДОВ:</w:t>
      </w:r>
    </w:p>
    <w:p w:rsidR="00005249" w:rsidRP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109" w:history="1">
        <w:r w:rsidRPr="0000524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https://minfin.gov.ru/ru/votes/BG_2021/?fbclid=IwAR2yfrw1_9TDykdV1y9xRNJy5NhZcgXqWEHk7bFci5O1NfxUCB7X91JaRUA</w:t>
        </w:r>
      </w:hyperlink>
    </w:p>
    <w:p w:rsidR="00005249" w:rsidRDefault="00005249" w:rsidP="00005249">
      <w:pPr>
        <w:pStyle w:val="a4"/>
        <w:spacing w:before="0" w:beforeAutospacing="0"/>
        <w:rPr>
          <w:rFonts w:ascii="Helvetica Neue" w:hAnsi="Helvetica Neue"/>
          <w:b/>
          <w:bCs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 w:type="page"/>
      </w:r>
    </w:p>
    <w:p w:rsidR="00A8298B" w:rsidRPr="00E056BB" w:rsidRDefault="00A8298B" w:rsidP="00A8298B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9" w:name="_Toc52557160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9"/>
      <w:proofErr w:type="spellEnd"/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BF4193">
        <w:rPr>
          <w:rFonts w:ascii="Arial" w:hAnsi="Arial" w:cs="Arial"/>
          <w:b/>
          <w:bCs/>
          <w:color w:val="FF0000"/>
          <w:sz w:val="19"/>
          <w:szCs w:val="19"/>
        </w:rPr>
        <w:t>РСА ЗАПУСТИЛ НОВЫЙ СЕРВИС ДЛЯ БОРЬБЫ С МОШЕННИЧЕСТВОМ ПРИ ПРОДАЖЕ ПОЛИСОВ ОСАГО:</w:t>
      </w:r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0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https://autoins.ru/press-tsentr/press-relizy/?ELEMENT_ID=590071</w:t>
        </w:r>
      </w:hyperlink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BF4193">
        <w:rPr>
          <w:rFonts w:ascii="Arial" w:hAnsi="Arial" w:cs="Arial"/>
          <w:b/>
          <w:bCs/>
          <w:color w:val="FF0000"/>
          <w:sz w:val="19"/>
          <w:szCs w:val="19"/>
        </w:rPr>
        <w:t>Для просмотра сведений о договоре (полисе) ОСАГО необходимо ввести данные о серии и номере договора (полиса) ОСАГО или транспортном средстве, а также дату, на которую запрашиваются сведения о договоре (полисе) ОСАГО</w:t>
      </w:r>
      <w:r w:rsidRPr="00BF4193">
        <w:rPr>
          <w:rFonts w:ascii="Arial" w:hAnsi="Arial" w:cs="Arial"/>
          <w:b/>
          <w:bCs/>
          <w:color w:val="FF0000"/>
          <w:sz w:val="19"/>
          <w:szCs w:val="19"/>
        </w:rPr>
        <w:t>:</w:t>
      </w:r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1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https://dkbm-web.autoins.ru/dkbm-web-1.0/policyInfo.htm</w:t>
        </w:r>
      </w:hyperlink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BF4193">
        <w:rPr>
          <w:rFonts w:ascii="Arial" w:hAnsi="Arial" w:cs="Arial"/>
          <w:b/>
          <w:bCs/>
          <w:color w:val="55595C"/>
          <w:sz w:val="19"/>
          <w:szCs w:val="19"/>
        </w:rPr>
        <w:t>1. Как отказаться от ненужной страховки:</w:t>
      </w:r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2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https://fincult.info/article/kak-otkazatsya-ot-nenuzhnoy-strakhovki/</w:t>
        </w:r>
      </w:hyperlink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BF4193">
        <w:rPr>
          <w:rFonts w:ascii="Arial" w:hAnsi="Arial" w:cs="Arial"/>
          <w:b/>
          <w:bCs/>
          <w:color w:val="FF0000"/>
          <w:sz w:val="19"/>
          <w:szCs w:val="19"/>
        </w:rPr>
        <w:t>Информационное письмо о недопустимости проставления автоматического согласия на заключение дополнительно договоров добровольного страхования при заключении договоров обязательного страхования гражданской ответственности владельцев транспортных средств или добровольного страхования, а также реализации иных услуг</w:t>
      </w:r>
      <w:r w:rsidRPr="00BF4193">
        <w:rPr>
          <w:rFonts w:ascii="Arial" w:hAnsi="Arial" w:cs="Arial"/>
          <w:b/>
          <w:bCs/>
          <w:color w:val="FF0000"/>
          <w:sz w:val="19"/>
          <w:szCs w:val="19"/>
        </w:rPr>
        <w:t>:</w:t>
      </w:r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3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https://www.cbr.ru/statichtml/file/59420/20200916_in_06_59-133.pdf?fbclid=IwAR3rzKNcJzA5dWCwBjNUrrxsk0Xzfis4OSBlP58foXrDG8ZINEeh67fo32s</w:t>
        </w:r>
      </w:hyperlink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4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http://cbr.ru/press/event/?id=8119</w:t>
        </w:r>
      </w:hyperlink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BF4193">
        <w:rPr>
          <w:rFonts w:ascii="Arial" w:hAnsi="Arial" w:cs="Arial"/>
          <w:b/>
          <w:bCs/>
          <w:color w:val="55595C"/>
          <w:sz w:val="19"/>
          <w:szCs w:val="19"/>
        </w:rPr>
        <w:t>2. От суммы не зарекайся: банки ищут способы не возвращать страховки:</w:t>
      </w:r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5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https://vashifinancy.ru/for-smi/press/news/ot-summy-ne-zarekaysya-banki-ishchut-sposoby-ne-vozvrashchat-strakhovki/</w:t>
        </w:r>
      </w:hyperlink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BF4193">
        <w:rPr>
          <w:rFonts w:ascii="Arial" w:hAnsi="Arial" w:cs="Arial"/>
          <w:b/>
          <w:bCs/>
          <w:color w:val="55595C"/>
          <w:sz w:val="19"/>
          <w:szCs w:val="19"/>
        </w:rPr>
        <w:t xml:space="preserve">3. С </w:t>
      </w:r>
      <w:proofErr w:type="spellStart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>телематической</w:t>
      </w:r>
      <w:proofErr w:type="spellEnd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 xml:space="preserve"> точностью: в ОСАГО теперь можно получить скидку за высокий </w:t>
      </w:r>
      <w:proofErr w:type="spellStart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>скоринговый</w:t>
      </w:r>
      <w:proofErr w:type="spellEnd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 xml:space="preserve"> балл:</w:t>
      </w:r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6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https://www.banki.ru/news/daytheme/?id=10934479</w:t>
        </w:r>
      </w:hyperlink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BF4193">
        <w:rPr>
          <w:rFonts w:ascii="Arial" w:hAnsi="Arial" w:cs="Arial"/>
          <w:b/>
          <w:bCs/>
          <w:color w:val="FF0000"/>
          <w:sz w:val="19"/>
          <w:szCs w:val="19"/>
        </w:rPr>
        <w:t>4. "Урегулирование страхового случая онлайн: как работает и кому выгодно?":</w:t>
      </w:r>
    </w:p>
    <w:p w:rsidR="00BF4193" w:rsidRPr="00BF4193" w:rsidRDefault="00BF4193" w:rsidP="00BF4193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7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https://www.banki.ru/news/daytheme/?id=10933992</w:t>
        </w:r>
      </w:hyperlink>
    </w:p>
    <w:p w:rsidR="00BF4193" w:rsidRPr="00BF4193" w:rsidRDefault="00BF4193" w:rsidP="00BF4193">
      <w:pPr>
        <w:pStyle w:val="a4"/>
        <w:spacing w:before="0" w:beforeAutospacing="0" w:after="0" w:after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BF4193">
        <w:rPr>
          <w:rFonts w:ascii="Arial" w:hAnsi="Arial" w:cs="Arial"/>
          <w:b/>
          <w:bCs/>
          <w:color w:val="55595C"/>
          <w:sz w:val="19"/>
          <w:szCs w:val="19"/>
        </w:rPr>
        <w:t xml:space="preserve">5. НСА: состоялось заседание рабочей группы Комитета Госдумы по </w:t>
      </w:r>
      <w:proofErr w:type="spellStart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>агрострахованию</w:t>
      </w:r>
      <w:proofErr w:type="spellEnd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>... </w:t>
      </w:r>
      <w:r w:rsidRPr="00BF4193">
        <w:rPr>
          <w:rFonts w:ascii="Arial" w:hAnsi="Arial" w:cs="Arial"/>
          <w:color w:val="55595C"/>
          <w:sz w:val="19"/>
          <w:szCs w:val="19"/>
        </w:rPr>
        <w:t xml:space="preserve">Проект закона о внесении изменений в Закон №260-ФЗ отвечает основным стратегическим направлениям развития </w:t>
      </w:r>
      <w:proofErr w:type="spellStart"/>
      <w:r w:rsidRPr="00BF4193">
        <w:rPr>
          <w:rFonts w:ascii="Arial" w:hAnsi="Arial" w:cs="Arial"/>
          <w:color w:val="55595C"/>
          <w:sz w:val="19"/>
          <w:szCs w:val="19"/>
        </w:rPr>
        <w:t>агрострахования</w:t>
      </w:r>
      <w:proofErr w:type="spellEnd"/>
      <w:r w:rsidRPr="00BF4193">
        <w:rPr>
          <w:rFonts w:ascii="Arial" w:hAnsi="Arial" w:cs="Arial"/>
          <w:color w:val="55595C"/>
          <w:sz w:val="19"/>
          <w:szCs w:val="19"/>
        </w:rPr>
        <w:t>, обозначенным Банком России, аграрным комитетом Совета Федерации и НСА в период с 2017 по 2019 годы. Согласно законопроекту, им предусмотрены нововведения:</w:t>
      </w:r>
    </w:p>
    <w:p w:rsidR="00BF4193" w:rsidRPr="00BF4193" w:rsidRDefault="00BF4193" w:rsidP="00BF4193">
      <w:pPr>
        <w:pStyle w:val="af"/>
        <w:numPr>
          <w:ilvl w:val="0"/>
          <w:numId w:val="25"/>
        </w:numPr>
        <w:jc w:val="both"/>
        <w:rPr>
          <w:rFonts w:ascii="Arial" w:hAnsi="Arial" w:cs="Arial"/>
          <w:color w:val="55595C"/>
          <w:sz w:val="18"/>
          <w:szCs w:val="18"/>
        </w:rPr>
      </w:pPr>
      <w:r w:rsidRPr="00BF4193">
        <w:rPr>
          <w:rFonts w:ascii="Arial" w:hAnsi="Arial" w:cs="Arial"/>
          <w:color w:val="55595C"/>
          <w:sz w:val="18"/>
          <w:szCs w:val="18"/>
        </w:rPr>
        <w:t xml:space="preserve">введение страхования по риску потери </w:t>
      </w:r>
      <w:proofErr w:type="spellStart"/>
      <w:r w:rsidRPr="00BF4193">
        <w:rPr>
          <w:rFonts w:ascii="Arial" w:hAnsi="Arial" w:cs="Arial"/>
          <w:color w:val="55595C"/>
          <w:sz w:val="18"/>
          <w:szCs w:val="18"/>
        </w:rPr>
        <w:t>сельхозкультур</w:t>
      </w:r>
      <w:proofErr w:type="spellEnd"/>
      <w:r w:rsidRPr="00BF4193">
        <w:rPr>
          <w:rFonts w:ascii="Arial" w:hAnsi="Arial" w:cs="Arial"/>
          <w:color w:val="55595C"/>
          <w:sz w:val="18"/>
          <w:szCs w:val="18"/>
        </w:rPr>
        <w:t xml:space="preserve"> от чрезвычайных ситуаций;</w:t>
      </w:r>
    </w:p>
    <w:p w:rsidR="00BF4193" w:rsidRPr="00BF4193" w:rsidRDefault="00BF4193" w:rsidP="00BF4193">
      <w:pPr>
        <w:pStyle w:val="af"/>
        <w:numPr>
          <w:ilvl w:val="0"/>
          <w:numId w:val="25"/>
        </w:numPr>
        <w:jc w:val="both"/>
        <w:rPr>
          <w:rFonts w:ascii="Arial" w:hAnsi="Arial" w:cs="Arial"/>
          <w:color w:val="55595C"/>
          <w:sz w:val="18"/>
          <w:szCs w:val="18"/>
        </w:rPr>
      </w:pPr>
      <w:r w:rsidRPr="00BF4193">
        <w:rPr>
          <w:rFonts w:ascii="Arial" w:hAnsi="Arial" w:cs="Arial"/>
          <w:color w:val="55595C"/>
          <w:sz w:val="18"/>
          <w:szCs w:val="18"/>
        </w:rPr>
        <w:t>повышение уровня субсидирования государством расходов малого и среднего фермерства до 80% от страховой премии (сейчас государство оплачивает до 50% стоимости страхового полиса);</w:t>
      </w:r>
    </w:p>
    <w:p w:rsidR="00BF4193" w:rsidRPr="00BF4193" w:rsidRDefault="00BF4193" w:rsidP="00BF4193">
      <w:pPr>
        <w:pStyle w:val="af"/>
        <w:numPr>
          <w:ilvl w:val="0"/>
          <w:numId w:val="25"/>
        </w:numPr>
        <w:jc w:val="both"/>
        <w:rPr>
          <w:rFonts w:ascii="Arial" w:hAnsi="Arial" w:cs="Arial"/>
          <w:color w:val="55595C"/>
          <w:sz w:val="18"/>
          <w:szCs w:val="18"/>
        </w:rPr>
      </w:pPr>
      <w:r w:rsidRPr="00BF4193">
        <w:rPr>
          <w:rFonts w:ascii="Arial" w:hAnsi="Arial" w:cs="Arial"/>
          <w:color w:val="55595C"/>
          <w:sz w:val="18"/>
          <w:szCs w:val="18"/>
        </w:rPr>
        <w:t xml:space="preserve">создание механизма включения в систему </w:t>
      </w:r>
      <w:proofErr w:type="spellStart"/>
      <w:r w:rsidRPr="00BF4193">
        <w:rPr>
          <w:rFonts w:ascii="Arial" w:hAnsi="Arial" w:cs="Arial"/>
          <w:color w:val="55595C"/>
          <w:sz w:val="18"/>
          <w:szCs w:val="18"/>
        </w:rPr>
        <w:t>агрострахования</w:t>
      </w:r>
      <w:proofErr w:type="spellEnd"/>
      <w:r w:rsidRPr="00BF4193">
        <w:rPr>
          <w:rFonts w:ascii="Arial" w:hAnsi="Arial" w:cs="Arial"/>
          <w:color w:val="55595C"/>
          <w:sz w:val="18"/>
          <w:szCs w:val="18"/>
        </w:rPr>
        <w:t xml:space="preserve"> дополнительных программ страхования для соответствия запросам отдельных направлений сельхозпроизводства или внедрения инноваций</w:t>
      </w:r>
      <w:r>
        <w:rPr>
          <w:rFonts w:ascii="Arial" w:hAnsi="Arial" w:cs="Arial"/>
          <w:color w:val="55595C"/>
          <w:sz w:val="18"/>
          <w:szCs w:val="18"/>
        </w:rPr>
        <w:t xml:space="preserve"> </w:t>
      </w:r>
      <w:r w:rsidRPr="00BF4193">
        <w:rPr>
          <w:rFonts w:ascii="Arial" w:hAnsi="Arial" w:cs="Arial"/>
          <w:color w:val="55595C"/>
          <w:sz w:val="18"/>
          <w:szCs w:val="18"/>
        </w:rPr>
        <w:t>...:</w:t>
      </w:r>
    </w:p>
    <w:p w:rsidR="00BF4193" w:rsidRPr="00BF4193" w:rsidRDefault="00BF4193" w:rsidP="00BF4193">
      <w:pPr>
        <w:jc w:val="both"/>
        <w:rPr>
          <w:rFonts w:ascii="Arial" w:hAnsi="Arial" w:cs="Arial"/>
          <w:color w:val="55595C"/>
          <w:sz w:val="19"/>
          <w:szCs w:val="19"/>
        </w:rPr>
      </w:pPr>
      <w:hyperlink r:id="rId118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http://www.korins.ru/posts/6234-nsa-sostoyalos-zasedanie-rabochey-gruppy-komiteta-gosdumy-po-agrostrahovaniyu</w:t>
        </w:r>
      </w:hyperlink>
    </w:p>
    <w:p w:rsidR="00BF4193" w:rsidRPr="00BF4193" w:rsidRDefault="00BF4193" w:rsidP="00BF4193">
      <w:pPr>
        <w:jc w:val="both"/>
        <w:rPr>
          <w:rFonts w:ascii="Arial" w:hAnsi="Arial" w:cs="Arial"/>
          <w:color w:val="55595C"/>
          <w:sz w:val="19"/>
          <w:szCs w:val="19"/>
        </w:rPr>
      </w:pPr>
      <w:r w:rsidRPr="00BF4193">
        <w:rPr>
          <w:rFonts w:ascii="Arial" w:hAnsi="Arial" w:cs="Arial"/>
          <w:b/>
          <w:bCs/>
          <w:color w:val="55595C"/>
          <w:sz w:val="19"/>
          <w:szCs w:val="19"/>
        </w:rPr>
        <w:t xml:space="preserve">6. НСА: под урожай 2020 года охват </w:t>
      </w:r>
      <w:proofErr w:type="spellStart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>сельхозкультур</w:t>
      </w:r>
      <w:proofErr w:type="spellEnd"/>
      <w:r w:rsidRPr="00BF4193">
        <w:rPr>
          <w:rFonts w:ascii="Arial" w:hAnsi="Arial" w:cs="Arial"/>
          <w:b/>
          <w:bCs/>
          <w:color w:val="55595C"/>
          <w:sz w:val="19"/>
          <w:szCs w:val="19"/>
        </w:rPr>
        <w:t xml:space="preserve"> страхованием увеличился на 2 млн га, прирост составил 59%:</w:t>
      </w:r>
    </w:p>
    <w:p w:rsidR="00BF4193" w:rsidRDefault="00BF4193" w:rsidP="00BF4193">
      <w:pPr>
        <w:jc w:val="both"/>
        <w:rPr>
          <w:rFonts w:ascii="Helvetica Neue" w:hAnsi="Helvetica Neue"/>
          <w:color w:val="55595C"/>
          <w:sz w:val="21"/>
          <w:szCs w:val="21"/>
        </w:rPr>
      </w:pPr>
      <w:hyperlink r:id="rId119" w:history="1">
        <w:r w:rsidRPr="00BF4193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http://www.korins.ru/posts/6215-nsa-pod-urozhay-2020-goda-ohvat-selhozkultur-strahovaniem-uvelichilsya-na-2-mln-ga-prirost-sostavil-59</w:t>
        </w:r>
      </w:hyperlink>
      <w:r>
        <w:rPr>
          <w:rFonts w:ascii="Helvetica Neue" w:hAnsi="Helvetica Neue"/>
          <w:b/>
          <w:bCs/>
          <w:color w:val="55595C"/>
          <w:sz w:val="21"/>
          <w:szCs w:val="21"/>
        </w:rPr>
        <w:br/>
      </w:r>
    </w:p>
    <w:p w:rsidR="004B4B7A" w:rsidRPr="00C3021C" w:rsidRDefault="004B4B7A" w:rsidP="004B4B7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5255716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10"/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 xml:space="preserve">1. Реализация мер поддержки малого и среднего бизнеса в условиях </w:t>
      </w:r>
      <w:proofErr w:type="spellStart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коронавируса</w:t>
      </w:r>
      <w:proofErr w:type="spellEnd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:</w:t>
      </w:r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20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https://nk.onf.ru/surveys/business_covid_support?fbclid=IwAR2cZNLc_O_vjXbqjs0aOBs00c5WbgoDk1lo1rpjq4cX9dHSEU7qo8Vyh4U</w:t>
        </w:r>
      </w:hyperlink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61F45">
        <w:rPr>
          <w:rFonts w:ascii="Arial" w:hAnsi="Arial" w:cs="Arial"/>
          <w:b/>
          <w:bCs/>
          <w:color w:val="FF0000"/>
          <w:sz w:val="21"/>
          <w:szCs w:val="21"/>
        </w:rPr>
        <w:t xml:space="preserve">2. Спад </w:t>
      </w:r>
      <w:proofErr w:type="spellStart"/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стартапов</w:t>
      </w:r>
      <w:proofErr w:type="spellEnd"/>
      <w:r w:rsidRPr="00161F45">
        <w:rPr>
          <w:rFonts w:ascii="Arial" w:hAnsi="Arial" w:cs="Arial"/>
          <w:b/>
          <w:bCs/>
          <w:color w:val="FF0000"/>
          <w:sz w:val="21"/>
          <w:szCs w:val="21"/>
        </w:rPr>
        <w:t xml:space="preserve"> в США, </w:t>
      </w:r>
      <w:r w:rsidRPr="00161F45">
        <w:rPr>
          <w:rFonts w:ascii="Arial" w:hAnsi="Arial" w:cs="Arial"/>
          <w:color w:val="FF0000"/>
          <w:sz w:val="21"/>
          <w:szCs w:val="21"/>
        </w:rPr>
        <w:t>«экономический холестерин» и возвращение европейской промышленной политики:</w:t>
      </w:r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21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econs.online/articles/blogs/spad-startapov-v-ssha-ekonomicheskiy-kholesterin/?bx_sender_conversion_id=121582&amp;utm_source=newsletter&amp;utm_medium=mail&amp;utm_campaign=spad_startapov_v_ssha_ekonomicheskiy_kholesterin_i_vozvrashchenie_evropeyskoy_promyshlennoy_politiki</w:t>
        </w:r>
      </w:hyperlink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61F45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161F45">
        <w:rPr>
          <w:rFonts w:ascii="Arial" w:hAnsi="Arial" w:cs="Arial"/>
          <w:color w:val="FF0000"/>
          <w:sz w:val="21"/>
          <w:szCs w:val="21"/>
        </w:rPr>
        <w:t> реалии модных представлений о своем деле.</w:t>
      </w:r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3. </w:t>
      </w:r>
      <w:proofErr w:type="spellStart"/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Правкомиссия</w:t>
      </w:r>
      <w:proofErr w:type="spellEnd"/>
      <w:r w:rsidRPr="00161F45">
        <w:rPr>
          <w:rFonts w:ascii="Arial" w:hAnsi="Arial" w:cs="Arial"/>
          <w:b/>
          <w:bCs/>
          <w:color w:val="FF0000"/>
          <w:sz w:val="21"/>
          <w:szCs w:val="21"/>
        </w:rPr>
        <w:t xml:space="preserve"> по законопроектной деятельности рассмотрела поправки о дополнительном налоговом вычете для </w:t>
      </w:r>
      <w:proofErr w:type="spellStart"/>
      <w:r w:rsidRPr="00161F45">
        <w:rPr>
          <w:rFonts w:ascii="Arial" w:hAnsi="Arial" w:cs="Arial"/>
          <w:b/>
          <w:bCs/>
          <w:color w:val="FF0000"/>
          <w:sz w:val="21"/>
          <w:szCs w:val="21"/>
        </w:rPr>
        <w:t>самозанятых</w:t>
      </w:r>
      <w:proofErr w:type="spellEnd"/>
      <w:r w:rsidRPr="00161F45">
        <w:rPr>
          <w:rFonts w:ascii="Arial" w:hAnsi="Arial" w:cs="Arial"/>
          <w:b/>
          <w:bCs/>
          <w:color w:val="FF0000"/>
          <w:sz w:val="21"/>
          <w:szCs w:val="21"/>
        </w:rPr>
        <w:t xml:space="preserve"> до 18 лет:</w:t>
      </w:r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22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http://government.ru/news/40495/</w:t>
        </w:r>
      </w:hyperlink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или</w:t>
      </w:r>
      <w:r w:rsidRPr="00161F45">
        <w:rPr>
          <w:rFonts w:ascii="Arial" w:hAnsi="Arial" w:cs="Arial"/>
          <w:color w:val="262626"/>
          <w:sz w:val="21"/>
          <w:szCs w:val="21"/>
        </w:rPr>
        <w:t> </w:t>
      </w:r>
      <w:hyperlink r:id="rId123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https://tass.ru/ekonomika/9577455</w:t>
        </w:r>
      </w:hyperlink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61F45">
        <w:rPr>
          <w:rFonts w:ascii="Arial" w:hAnsi="Arial" w:cs="Arial"/>
          <w:b/>
          <w:bCs/>
          <w:color w:val="262626"/>
          <w:sz w:val="21"/>
          <w:szCs w:val="21"/>
        </w:rPr>
        <w:t xml:space="preserve">«Налоговый капитал» для </w:t>
      </w:r>
      <w:proofErr w:type="spellStart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>самозанятых</w:t>
      </w:r>
      <w:proofErr w:type="spellEnd"/>
      <w:r w:rsidRPr="00161F45">
        <w:rPr>
          <w:rFonts w:ascii="Arial" w:hAnsi="Arial" w:cs="Arial"/>
          <w:b/>
          <w:bCs/>
          <w:color w:val="262626"/>
          <w:sz w:val="21"/>
          <w:szCs w:val="21"/>
        </w:rPr>
        <w:t xml:space="preserve"> до 18 лет превысит 22 000 рублей:</w:t>
      </w:r>
    </w:p>
    <w:p w:rsidR="00161F45" w:rsidRPr="00161F45" w:rsidRDefault="00161F45" w:rsidP="00161F45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24" w:history="1">
        <w:r w:rsidRPr="00161F4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https://www.vedomosti.ru/finance/news/2020/09/29/841530-siluanov-nazval-tsel-dopolnitelnogo-nalogovogo-vicheta-dlya-samozanyatih-mladshe-18-let?utm_source=yxnews&amp;utm_medium=desktop</w:t>
        </w:r>
      </w:hyperlink>
    </w:p>
    <w:p w:rsidR="004B4B7A" w:rsidRPr="00D11E4B" w:rsidRDefault="004B4B7A" w:rsidP="008F762D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4B4B7A" w:rsidRDefault="004B4B7A" w:rsidP="004B4B7A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096C50" w:rsidRPr="00E87E46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1" w:name="_Toc52557162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11"/>
    </w:p>
    <w:p w:rsidR="00096C50" w:rsidRPr="000836E9" w:rsidRDefault="00096C50" w:rsidP="00096C50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096C50" w:rsidRDefault="00096C50" w:rsidP="00096C50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096C50" w:rsidRDefault="00096C5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160 фактов о Банке России к 160-летию регулятора</w:t>
      </w:r>
    </w:p>
    <w:p w:rsidR="00096C50" w:rsidRDefault="00DD6BC7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125" w:history="1">
        <w:r w:rsidR="00096C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http://cbr.ru/press/event/?id=7952</w:t>
        </w:r>
      </w:hyperlink>
    </w:p>
    <w:p w:rsidR="00096C50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096C50" w:rsidRDefault="00096C50" w:rsidP="00096C50"/>
    <w:p w:rsidR="00096C50" w:rsidRDefault="00096C50" w:rsidP="00096C50"/>
    <w:p w:rsidR="00096C50" w:rsidRDefault="00096C50" w:rsidP="00096C50"/>
    <w:p w:rsidR="00096C50" w:rsidRDefault="00096C50"/>
    <w:sectPr w:rsidR="00096C50" w:rsidSect="005706B8">
      <w:headerReference w:type="default" r:id="rId126"/>
      <w:footerReference w:type="default" r:id="rId127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BC7" w:rsidRDefault="00DD6BC7" w:rsidP="008E3AA9">
      <w:pPr>
        <w:spacing w:after="0" w:line="240" w:lineRule="auto"/>
      </w:pPr>
      <w:r>
        <w:separator/>
      </w:r>
    </w:p>
  </w:endnote>
  <w:endnote w:type="continuationSeparator" w:id="0">
    <w:p w:rsidR="00DD6BC7" w:rsidRDefault="00DD6BC7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9E3B8B" w:rsidRDefault="009E3B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E7A">
          <w:rPr>
            <w:noProof/>
          </w:rPr>
          <w:t>16</w:t>
        </w:r>
        <w:r>
          <w:fldChar w:fldCharType="end"/>
        </w:r>
      </w:p>
    </w:sdtContent>
  </w:sdt>
  <w:p w:rsidR="009E3B8B" w:rsidRDefault="009E3B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BC7" w:rsidRDefault="00DD6BC7" w:rsidP="008E3AA9">
      <w:pPr>
        <w:spacing w:after="0" w:line="240" w:lineRule="auto"/>
      </w:pPr>
      <w:r>
        <w:separator/>
      </w:r>
    </w:p>
  </w:footnote>
  <w:footnote w:type="continuationSeparator" w:id="0">
    <w:p w:rsidR="00DD6BC7" w:rsidRDefault="00DD6BC7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8B" w:rsidRDefault="009E3B8B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</w:t>
    </w:r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титут МФЦ. Новости «</w:t>
    </w:r>
    <w:proofErr w:type="spellStart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» с </w:t>
    </w:r>
    <w:r w:rsidR="003E619F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26 сентября по 02 октября</w:t>
    </w:r>
    <w:r w:rsidR="008F12E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1D47"/>
    <w:multiLevelType w:val="hybridMultilevel"/>
    <w:tmpl w:val="A22273FA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E4"/>
    <w:multiLevelType w:val="multilevel"/>
    <w:tmpl w:val="C724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26E2"/>
    <w:multiLevelType w:val="multilevel"/>
    <w:tmpl w:val="EB6E9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23"/>
  </w:num>
  <w:num w:numId="7">
    <w:abstractNumId w:val="15"/>
  </w:num>
  <w:num w:numId="8">
    <w:abstractNumId w:val="11"/>
  </w:num>
  <w:num w:numId="9">
    <w:abstractNumId w:val="19"/>
  </w:num>
  <w:num w:numId="10">
    <w:abstractNumId w:val="6"/>
  </w:num>
  <w:num w:numId="11">
    <w:abstractNumId w:val="14"/>
  </w:num>
  <w:num w:numId="12">
    <w:abstractNumId w:val="25"/>
  </w:num>
  <w:num w:numId="13">
    <w:abstractNumId w:val="22"/>
  </w:num>
  <w:num w:numId="14">
    <w:abstractNumId w:val="13"/>
  </w:num>
  <w:num w:numId="15">
    <w:abstractNumId w:val="17"/>
  </w:num>
  <w:num w:numId="16">
    <w:abstractNumId w:val="24"/>
  </w:num>
  <w:num w:numId="17">
    <w:abstractNumId w:val="18"/>
  </w:num>
  <w:num w:numId="18">
    <w:abstractNumId w:val="21"/>
  </w:num>
  <w:num w:numId="19">
    <w:abstractNumId w:val="12"/>
  </w:num>
  <w:num w:numId="20">
    <w:abstractNumId w:val="4"/>
  </w:num>
  <w:num w:numId="21">
    <w:abstractNumId w:val="2"/>
  </w:num>
  <w:num w:numId="22">
    <w:abstractNumId w:val="20"/>
  </w:num>
  <w:num w:numId="23">
    <w:abstractNumId w:val="8"/>
  </w:num>
  <w:num w:numId="24">
    <w:abstractNumId w:val="1"/>
  </w:num>
  <w:num w:numId="25">
    <w:abstractNumId w:val="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5249"/>
    <w:rsid w:val="0000676E"/>
    <w:rsid w:val="0001004E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FB"/>
    <w:rsid w:val="0008206E"/>
    <w:rsid w:val="000836E9"/>
    <w:rsid w:val="0008607C"/>
    <w:rsid w:val="00087356"/>
    <w:rsid w:val="00087C15"/>
    <w:rsid w:val="00091D50"/>
    <w:rsid w:val="00094B35"/>
    <w:rsid w:val="00095FA7"/>
    <w:rsid w:val="000969CE"/>
    <w:rsid w:val="00096A8F"/>
    <w:rsid w:val="00096C50"/>
    <w:rsid w:val="000A0598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1A82"/>
    <w:rsid w:val="000C4892"/>
    <w:rsid w:val="000C7517"/>
    <w:rsid w:val="000C7B29"/>
    <w:rsid w:val="000C7B4B"/>
    <w:rsid w:val="000C7E13"/>
    <w:rsid w:val="000D2557"/>
    <w:rsid w:val="000D28D4"/>
    <w:rsid w:val="000D4464"/>
    <w:rsid w:val="000E0319"/>
    <w:rsid w:val="000E2560"/>
    <w:rsid w:val="000E426F"/>
    <w:rsid w:val="000F470F"/>
    <w:rsid w:val="000F74F4"/>
    <w:rsid w:val="0010766B"/>
    <w:rsid w:val="00110719"/>
    <w:rsid w:val="00111BA5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2C82"/>
    <w:rsid w:val="00153B2C"/>
    <w:rsid w:val="00153F72"/>
    <w:rsid w:val="00154972"/>
    <w:rsid w:val="00155634"/>
    <w:rsid w:val="00161000"/>
    <w:rsid w:val="001613D9"/>
    <w:rsid w:val="00161429"/>
    <w:rsid w:val="00161F45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256"/>
    <w:rsid w:val="001B03B3"/>
    <w:rsid w:val="001B7D72"/>
    <w:rsid w:val="001C4B49"/>
    <w:rsid w:val="001C534B"/>
    <w:rsid w:val="001D09B7"/>
    <w:rsid w:val="001D1569"/>
    <w:rsid w:val="001E00D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5D5A"/>
    <w:rsid w:val="00217046"/>
    <w:rsid w:val="00217C37"/>
    <w:rsid w:val="00226CE6"/>
    <w:rsid w:val="00232EAB"/>
    <w:rsid w:val="00233C7B"/>
    <w:rsid w:val="00234DCA"/>
    <w:rsid w:val="00242904"/>
    <w:rsid w:val="00243C5E"/>
    <w:rsid w:val="00251840"/>
    <w:rsid w:val="0025292F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944FB"/>
    <w:rsid w:val="00295130"/>
    <w:rsid w:val="002A327C"/>
    <w:rsid w:val="002A67BB"/>
    <w:rsid w:val="002A74BA"/>
    <w:rsid w:val="002B2BC2"/>
    <w:rsid w:val="002B3816"/>
    <w:rsid w:val="002B660F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50E7"/>
    <w:rsid w:val="002F5DA3"/>
    <w:rsid w:val="002F72BF"/>
    <w:rsid w:val="00300935"/>
    <w:rsid w:val="00300EAB"/>
    <w:rsid w:val="003025FE"/>
    <w:rsid w:val="00302E96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494F"/>
    <w:rsid w:val="00371D7C"/>
    <w:rsid w:val="003755E8"/>
    <w:rsid w:val="00382204"/>
    <w:rsid w:val="00383F93"/>
    <w:rsid w:val="003864AE"/>
    <w:rsid w:val="00392DC4"/>
    <w:rsid w:val="0039351E"/>
    <w:rsid w:val="00396733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E1DCF"/>
    <w:rsid w:val="003E300E"/>
    <w:rsid w:val="003E4ABC"/>
    <w:rsid w:val="003E5F3F"/>
    <w:rsid w:val="003E619F"/>
    <w:rsid w:val="003F55F2"/>
    <w:rsid w:val="003F599D"/>
    <w:rsid w:val="003F6D8C"/>
    <w:rsid w:val="003F6FA5"/>
    <w:rsid w:val="00412C6C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F1B"/>
    <w:rsid w:val="00455833"/>
    <w:rsid w:val="0045768A"/>
    <w:rsid w:val="004625EB"/>
    <w:rsid w:val="00473797"/>
    <w:rsid w:val="004763BD"/>
    <w:rsid w:val="00476E1E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4B7A"/>
    <w:rsid w:val="004B5BEA"/>
    <w:rsid w:val="004B6961"/>
    <w:rsid w:val="004B76E3"/>
    <w:rsid w:val="004C03BF"/>
    <w:rsid w:val="004C1B0E"/>
    <w:rsid w:val="004C219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4F6E99"/>
    <w:rsid w:val="00502295"/>
    <w:rsid w:val="00503F6F"/>
    <w:rsid w:val="0050510F"/>
    <w:rsid w:val="00510A77"/>
    <w:rsid w:val="005213E0"/>
    <w:rsid w:val="00521787"/>
    <w:rsid w:val="00521D25"/>
    <w:rsid w:val="00522570"/>
    <w:rsid w:val="005243D0"/>
    <w:rsid w:val="00526332"/>
    <w:rsid w:val="00526506"/>
    <w:rsid w:val="005403DE"/>
    <w:rsid w:val="00546CAB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6C3F"/>
    <w:rsid w:val="00591EBA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37E7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6632"/>
    <w:rsid w:val="006A0BD4"/>
    <w:rsid w:val="006A388E"/>
    <w:rsid w:val="006A7C0B"/>
    <w:rsid w:val="006B063D"/>
    <w:rsid w:val="006B1DFC"/>
    <w:rsid w:val="006B397F"/>
    <w:rsid w:val="006B465A"/>
    <w:rsid w:val="006C068B"/>
    <w:rsid w:val="006C1108"/>
    <w:rsid w:val="006C345E"/>
    <w:rsid w:val="006C6375"/>
    <w:rsid w:val="006D47C2"/>
    <w:rsid w:val="006E4C26"/>
    <w:rsid w:val="006E5D29"/>
    <w:rsid w:val="006F2D8C"/>
    <w:rsid w:val="006F4F88"/>
    <w:rsid w:val="006F634C"/>
    <w:rsid w:val="0070021F"/>
    <w:rsid w:val="0070208F"/>
    <w:rsid w:val="00704A34"/>
    <w:rsid w:val="00706E16"/>
    <w:rsid w:val="0071133F"/>
    <w:rsid w:val="00722D13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75B30"/>
    <w:rsid w:val="0078068E"/>
    <w:rsid w:val="007806EE"/>
    <w:rsid w:val="00782523"/>
    <w:rsid w:val="00785F56"/>
    <w:rsid w:val="007928D2"/>
    <w:rsid w:val="00795F48"/>
    <w:rsid w:val="007A3741"/>
    <w:rsid w:val="007B40A8"/>
    <w:rsid w:val="007B5E61"/>
    <w:rsid w:val="007C49F2"/>
    <w:rsid w:val="007C4A96"/>
    <w:rsid w:val="007D007E"/>
    <w:rsid w:val="007D138D"/>
    <w:rsid w:val="007D18CF"/>
    <w:rsid w:val="007D194F"/>
    <w:rsid w:val="007D1958"/>
    <w:rsid w:val="007D341A"/>
    <w:rsid w:val="007E45B1"/>
    <w:rsid w:val="007E49BD"/>
    <w:rsid w:val="007F0D97"/>
    <w:rsid w:val="007F18A1"/>
    <w:rsid w:val="007F4DA4"/>
    <w:rsid w:val="007F655F"/>
    <w:rsid w:val="00802780"/>
    <w:rsid w:val="00802807"/>
    <w:rsid w:val="0080319B"/>
    <w:rsid w:val="00804C3E"/>
    <w:rsid w:val="00806584"/>
    <w:rsid w:val="00807E78"/>
    <w:rsid w:val="00811B05"/>
    <w:rsid w:val="00813907"/>
    <w:rsid w:val="00813CD2"/>
    <w:rsid w:val="00814ACC"/>
    <w:rsid w:val="008162C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2E2"/>
    <w:rsid w:val="008F162E"/>
    <w:rsid w:val="008F649F"/>
    <w:rsid w:val="008F762D"/>
    <w:rsid w:val="008F78D3"/>
    <w:rsid w:val="009026EB"/>
    <w:rsid w:val="009034CF"/>
    <w:rsid w:val="00903881"/>
    <w:rsid w:val="009059C2"/>
    <w:rsid w:val="00905F11"/>
    <w:rsid w:val="009159DD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2A63"/>
    <w:rsid w:val="00954C34"/>
    <w:rsid w:val="009566C8"/>
    <w:rsid w:val="00961AB2"/>
    <w:rsid w:val="009651D4"/>
    <w:rsid w:val="009655B0"/>
    <w:rsid w:val="00972CAF"/>
    <w:rsid w:val="0097775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3151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3F6E"/>
    <w:rsid w:val="00A465D5"/>
    <w:rsid w:val="00A470E2"/>
    <w:rsid w:val="00A47B60"/>
    <w:rsid w:val="00A50B88"/>
    <w:rsid w:val="00A5119B"/>
    <w:rsid w:val="00A537C3"/>
    <w:rsid w:val="00A613E8"/>
    <w:rsid w:val="00A6249E"/>
    <w:rsid w:val="00A65154"/>
    <w:rsid w:val="00A66FE9"/>
    <w:rsid w:val="00A737E1"/>
    <w:rsid w:val="00A7389E"/>
    <w:rsid w:val="00A755DD"/>
    <w:rsid w:val="00A778C7"/>
    <w:rsid w:val="00A8298B"/>
    <w:rsid w:val="00A83C34"/>
    <w:rsid w:val="00A853A2"/>
    <w:rsid w:val="00A85733"/>
    <w:rsid w:val="00A86074"/>
    <w:rsid w:val="00A9109D"/>
    <w:rsid w:val="00A9265B"/>
    <w:rsid w:val="00A92909"/>
    <w:rsid w:val="00AA0C4B"/>
    <w:rsid w:val="00AA1604"/>
    <w:rsid w:val="00AA3E06"/>
    <w:rsid w:val="00AA4889"/>
    <w:rsid w:val="00AB1E00"/>
    <w:rsid w:val="00AB22F8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0E8D"/>
    <w:rsid w:val="00AF2231"/>
    <w:rsid w:val="00AF22DD"/>
    <w:rsid w:val="00AF6442"/>
    <w:rsid w:val="00B03769"/>
    <w:rsid w:val="00B041A6"/>
    <w:rsid w:val="00B107EA"/>
    <w:rsid w:val="00B11808"/>
    <w:rsid w:val="00B12369"/>
    <w:rsid w:val="00B151B6"/>
    <w:rsid w:val="00B16DE4"/>
    <w:rsid w:val="00B2045C"/>
    <w:rsid w:val="00B239B1"/>
    <w:rsid w:val="00B25748"/>
    <w:rsid w:val="00B32E6C"/>
    <w:rsid w:val="00B42304"/>
    <w:rsid w:val="00B4324E"/>
    <w:rsid w:val="00B44F10"/>
    <w:rsid w:val="00B45050"/>
    <w:rsid w:val="00B50FA0"/>
    <w:rsid w:val="00B51435"/>
    <w:rsid w:val="00B519BB"/>
    <w:rsid w:val="00B543F5"/>
    <w:rsid w:val="00B55045"/>
    <w:rsid w:val="00B56331"/>
    <w:rsid w:val="00B61670"/>
    <w:rsid w:val="00B63DE5"/>
    <w:rsid w:val="00B64253"/>
    <w:rsid w:val="00B64283"/>
    <w:rsid w:val="00B64953"/>
    <w:rsid w:val="00B66742"/>
    <w:rsid w:val="00B71A7B"/>
    <w:rsid w:val="00B71EE4"/>
    <w:rsid w:val="00B72F81"/>
    <w:rsid w:val="00B7504A"/>
    <w:rsid w:val="00B854A0"/>
    <w:rsid w:val="00B85AC6"/>
    <w:rsid w:val="00B961CF"/>
    <w:rsid w:val="00BB1C1D"/>
    <w:rsid w:val="00BC252F"/>
    <w:rsid w:val="00BC28AE"/>
    <w:rsid w:val="00BC4FC7"/>
    <w:rsid w:val="00BC664D"/>
    <w:rsid w:val="00BD744C"/>
    <w:rsid w:val="00BE1A64"/>
    <w:rsid w:val="00BE29FE"/>
    <w:rsid w:val="00BF0873"/>
    <w:rsid w:val="00BF2E53"/>
    <w:rsid w:val="00BF419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6483"/>
    <w:rsid w:val="00C76B9D"/>
    <w:rsid w:val="00C772F0"/>
    <w:rsid w:val="00C8030A"/>
    <w:rsid w:val="00C85842"/>
    <w:rsid w:val="00C86892"/>
    <w:rsid w:val="00C91BED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D2EB2"/>
    <w:rsid w:val="00CE18A3"/>
    <w:rsid w:val="00CE1D2D"/>
    <w:rsid w:val="00CE4168"/>
    <w:rsid w:val="00CE4928"/>
    <w:rsid w:val="00CE6CCB"/>
    <w:rsid w:val="00CE7E0C"/>
    <w:rsid w:val="00D0122C"/>
    <w:rsid w:val="00D0273B"/>
    <w:rsid w:val="00D04198"/>
    <w:rsid w:val="00D1074C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5045C"/>
    <w:rsid w:val="00D547CA"/>
    <w:rsid w:val="00D55F72"/>
    <w:rsid w:val="00D57D93"/>
    <w:rsid w:val="00D61DC5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94A3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6BC7"/>
    <w:rsid w:val="00DD7644"/>
    <w:rsid w:val="00DE04E1"/>
    <w:rsid w:val="00DE10DA"/>
    <w:rsid w:val="00DE1F5A"/>
    <w:rsid w:val="00DE3D8C"/>
    <w:rsid w:val="00DE5428"/>
    <w:rsid w:val="00DE549C"/>
    <w:rsid w:val="00DE7447"/>
    <w:rsid w:val="00DF21DD"/>
    <w:rsid w:val="00DF3728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0CDC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9B8"/>
    <w:rsid w:val="00E94A78"/>
    <w:rsid w:val="00E950E1"/>
    <w:rsid w:val="00E97D3E"/>
    <w:rsid w:val="00EA0F46"/>
    <w:rsid w:val="00EA2B2D"/>
    <w:rsid w:val="00EA482F"/>
    <w:rsid w:val="00EA4E18"/>
    <w:rsid w:val="00EA560D"/>
    <w:rsid w:val="00EB0EB2"/>
    <w:rsid w:val="00EB2D9A"/>
    <w:rsid w:val="00EB3300"/>
    <w:rsid w:val="00EB4D81"/>
    <w:rsid w:val="00EC0C85"/>
    <w:rsid w:val="00EC4F32"/>
    <w:rsid w:val="00EC53E3"/>
    <w:rsid w:val="00EC5474"/>
    <w:rsid w:val="00EC65D3"/>
    <w:rsid w:val="00ED0F69"/>
    <w:rsid w:val="00ED3C11"/>
    <w:rsid w:val="00ED464D"/>
    <w:rsid w:val="00EE3E00"/>
    <w:rsid w:val="00EE6FF5"/>
    <w:rsid w:val="00EE7C20"/>
    <w:rsid w:val="00EF14D9"/>
    <w:rsid w:val="00EF2CE3"/>
    <w:rsid w:val="00EF3A21"/>
    <w:rsid w:val="00EF7D84"/>
    <w:rsid w:val="00F04841"/>
    <w:rsid w:val="00F06A2F"/>
    <w:rsid w:val="00F06C10"/>
    <w:rsid w:val="00F1078C"/>
    <w:rsid w:val="00F13176"/>
    <w:rsid w:val="00F147FB"/>
    <w:rsid w:val="00F17F7E"/>
    <w:rsid w:val="00F25EE1"/>
    <w:rsid w:val="00F30960"/>
    <w:rsid w:val="00F32EC2"/>
    <w:rsid w:val="00F33609"/>
    <w:rsid w:val="00F36A49"/>
    <w:rsid w:val="00F44185"/>
    <w:rsid w:val="00F44204"/>
    <w:rsid w:val="00F4553E"/>
    <w:rsid w:val="00F52DBC"/>
    <w:rsid w:val="00F61F91"/>
    <w:rsid w:val="00F65C50"/>
    <w:rsid w:val="00F73984"/>
    <w:rsid w:val="00F75137"/>
    <w:rsid w:val="00F75EA7"/>
    <w:rsid w:val="00F77829"/>
    <w:rsid w:val="00F86C35"/>
    <w:rsid w:val="00F87353"/>
    <w:rsid w:val="00F92CB1"/>
    <w:rsid w:val="00FA1080"/>
    <w:rsid w:val="00FA1296"/>
    <w:rsid w:val="00FA239D"/>
    <w:rsid w:val="00FA4146"/>
    <w:rsid w:val="00FA417B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D1676"/>
    <w:rsid w:val="00FE2FD4"/>
    <w:rsid w:val="00FE615C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  <w:style w:type="paragraph" w:styleId="ae">
    <w:name w:val="No Spacing"/>
    <w:uiPriority w:val="1"/>
    <w:qFormat/>
    <w:rsid w:val="00111BA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F4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8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5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ournal.tinkoff.ru/prodali-i-ne-platite/?mindbox-click-id=10c6fc91-eb41-4440-9182-9dc2ace4e180&amp;utm_source=bestof&amp;utm_medium=email&amp;utm_campaign=sub-186" TargetMode="External"/><Relationship Id="rId117" Type="http://schemas.openxmlformats.org/officeDocument/2006/relationships/hyperlink" Target="https://www.banki.ru/news/daytheme/?id=10933992" TargetMode="External"/><Relationship Id="rId21" Type="http://schemas.openxmlformats.org/officeDocument/2006/relationships/hyperlink" Target="http://cbr.ru/press/pr/?file=01102020_125020PR2020-10-01T12_49_50.htm" TargetMode="External"/><Relationship Id="rId42" Type="http://schemas.openxmlformats.org/officeDocument/2006/relationships/hyperlink" Target="https://fincult.info/article/v-kakikh-sluchayakh-mozhno-poluchit-lgotnuyu-ipoteku/" TargetMode="External"/><Relationship Id="rId47" Type="http://schemas.openxmlformats.org/officeDocument/2006/relationships/hyperlink" Target="https://m.facebook.com/story.php?story_fbid=330673961358887&amp;id=100032488572372" TargetMode="External"/><Relationship Id="rId63" Type="http://schemas.openxmlformats.org/officeDocument/2006/relationships/hyperlink" Target="https://rosuchebnik.ru/material/matematicheskie-uprazhneniya/?fbclid=IwAR1OweSjb7TR19OOJuc6IQb3y_5xyv--9QNDL0l6IecZGgT4UuE0bSST7-I" TargetMode="External"/><Relationship Id="rId68" Type="http://schemas.openxmlformats.org/officeDocument/2006/relationships/hyperlink" Target="https://docs.google.com/forms/d/e/1FAIpQLSdlM8LLjCe3rGShk83NNTsapFQZp3u7kJu0rssL4SHjaH_1Uw/viewform?fbzx=7028622800414923761&amp;fbclid=IwAR0JersFZ5BzPCacmlEzN7T-TV_ib6NQcyDiHVpQTSSb9egA0zvbOlqm9Ko" TargetMode="External"/><Relationship Id="rId84" Type="http://schemas.openxmlformats.org/officeDocument/2006/relationships/hyperlink" Target="https://update.megafon.ru/post/personal-data?utm_source=FB&amp;utm_campaign=September%20campaign_smm_business_regulation_02.09&amp;utm_content=SMM_mf_business" TargetMode="External"/><Relationship Id="rId89" Type="http://schemas.openxmlformats.org/officeDocument/2006/relationships/hyperlink" Target="https://rg.ru/2020/09/27/zakony-oktiabria-zatronut-osago-detskie-vyplaty-i-strahovki-po-vkladam.html?utm_source=yxnews&amp;utm_medium=desktop" TargetMode="External"/><Relationship Id="rId112" Type="http://schemas.openxmlformats.org/officeDocument/2006/relationships/hyperlink" Target="https://fincult.info/article/kak-otkazatsya-ot-nenuzhnoy-strakhovki/" TargetMode="External"/><Relationship Id="rId16" Type="http://schemas.openxmlformats.org/officeDocument/2006/relationships/hyperlink" Target="https://tass.ru/ekonomika/9598819" TargetMode="External"/><Relationship Id="rId107" Type="http://schemas.openxmlformats.org/officeDocument/2006/relationships/hyperlink" Target="https://m.vk.com/wall-138347372_924353" TargetMode="External"/><Relationship Id="rId11" Type="http://schemas.openxmlformats.org/officeDocument/2006/relationships/hyperlink" Target="https://journal.tinkoff.ru/intrumpwetrust/?mindbox-click-id=f29a7a97-7c38-4fdc-ab46-7166cfa166a7&amp;utm_source=bestof&amp;utm_medium=email&amp;utm_campaign=sub-186" TargetMode="External"/><Relationship Id="rId32" Type="http://schemas.openxmlformats.org/officeDocument/2006/relationships/hyperlink" Target="https://quote.rbc.ru/news/training/5eccffdb9a79472820d60abc" TargetMode="External"/><Relationship Id="rId37" Type="http://schemas.openxmlformats.org/officeDocument/2006/relationships/hyperlink" Target="https://smart-lab.ru/bonds/" TargetMode="External"/><Relationship Id="rId53" Type="http://schemas.openxmlformats.org/officeDocument/2006/relationships/hyperlink" Target="https://www.kommersant.ru/doc/3731395" TargetMode="External"/><Relationship Id="rId58" Type="http://schemas.openxmlformats.org/officeDocument/2006/relationships/hyperlink" Target="https://activityedu.ru/News/yandeksuchebnik-razrabotal-kurs-dlya-profilaktiki-razvitiya-disleksii-u-mladsheklassnikov/?utm_source=facebook&amp;utm_medium=social&amp;utm_campaign=news&amp;utm_content=obschee&amp;fbclid=IwAR0HXMN0yTK4KwHQUpwDvAX94clas3bLRDmNMCFcUGk1NWF61yO4agVuzng/" TargetMode="External"/><Relationship Id="rId74" Type="http://schemas.openxmlformats.org/officeDocument/2006/relationships/hyperlink" Target="https://1prime.ru/banks/20200924/832064070.html" TargetMode="External"/><Relationship Id="rId79" Type="http://schemas.openxmlformats.org/officeDocument/2006/relationships/hyperlink" Target="http://mfc01.ru/index.php/novosti/item/858-spetsialnaya-otmetka-rosreestra-pri-provedenii-elektronnoj-sdelki-s-nedvizhimostyu" TargetMode="External"/><Relationship Id="rId102" Type="http://schemas.openxmlformats.org/officeDocument/2006/relationships/hyperlink" Target="https://www.akkor.ru/statya/7506-zarisovka-poluchit-gospodderzhku-agrariyam-pomogayut-deputaty-fermery.html" TargetMode="External"/><Relationship Id="rId123" Type="http://schemas.openxmlformats.org/officeDocument/2006/relationships/hyperlink" Target="https://tass.ru/ekonomika/9577455" TargetMode="External"/><Relationship Id="rId128" Type="http://schemas.openxmlformats.org/officeDocument/2006/relationships/fontTable" Target="fontTable.xml"/><Relationship Id="rId5" Type="http://schemas.openxmlformats.org/officeDocument/2006/relationships/numbering" Target="numbering.xml"/><Relationship Id="rId90" Type="http://schemas.openxmlformats.org/officeDocument/2006/relationships/hyperlink" Target="https://m.vk.com/wall-138347372_923479" TargetMode="External"/><Relationship Id="rId95" Type="http://schemas.openxmlformats.org/officeDocument/2006/relationships/hyperlink" Target="https://journal.tinkoff.ru/ask/zemlya-mnogodetnym/?mindbox-click-id=43576fb8-f56d-45a7-b7b8-1055657b381c&amp;utm_source=parents&amp;utm_medium=email&amp;utm_campaign=stakan-7" TargetMode="External"/><Relationship Id="rId19" Type="http://schemas.openxmlformats.org/officeDocument/2006/relationships/hyperlink" Target="https://www.banki.ru/news/daytheme/?id=10933825" TargetMode="External"/><Relationship Id="rId14" Type="http://schemas.openxmlformats.org/officeDocument/2006/relationships/hyperlink" Target="https://yandex.ru/turbo/rg.ru/s/2020/10/01/valiutnye-intervencii-banka-rossii-podderzhali-kurs-rublia.html" TargetMode="External"/><Relationship Id="rId22" Type="http://schemas.openxmlformats.org/officeDocument/2006/relationships/hyperlink" Target="http://cbr.ru/press/pr/?file=01102020_125020PR2020-10-01T12_49_50.htm" TargetMode="External"/><Relationship Id="rId27" Type="http://schemas.openxmlformats.org/officeDocument/2006/relationships/hyperlink" Target="https://m.vk.com/wall-138347372_922670" TargetMode="External"/><Relationship Id="rId30" Type="http://schemas.openxmlformats.org/officeDocument/2006/relationships/hyperlink" Target="https://news.mail.ru/card/251/" TargetMode="External"/><Relationship Id="rId35" Type="http://schemas.openxmlformats.org/officeDocument/2006/relationships/hyperlink" Target="https://journal.tinkoff.ru/ask/state-bonds/" TargetMode="External"/><Relationship Id="rId43" Type="http://schemas.openxmlformats.org/officeDocument/2006/relationships/hyperlink" Target="https://journal.tinkoff.ru/ask/srok-vycheta-na-procenty/?utm_source=facebook&amp;utm_medium=social" TargetMode="External"/><Relationship Id="rId48" Type="http://schemas.openxmlformats.org/officeDocument/2006/relationships/hyperlink" Target="https://m.facebook.com/story.php?story_fbid=3281488218583048&amp;id=100001657054040" TargetMode="External"/><Relationship Id="rId56" Type="http://schemas.openxmlformats.org/officeDocument/2006/relationships/hyperlink" Target="https://astralinux.ru/news/category-news/2020/gk-astra-linux-zapustila-programmu-podderzhki-prepodavatelej/" TargetMode="External"/><Relationship Id="rId64" Type="http://schemas.openxmlformats.org/officeDocument/2006/relationships/hyperlink" Target="https://www.sravni.ru/enciklopediya/info/chto-takoe-procent/" TargetMode="External"/><Relationship Id="rId69" Type="http://schemas.openxmlformats.org/officeDocument/2006/relationships/hyperlink" Target="https://vashifinancy.ru/for-smi/press/news/vkladchikam-uvelichili-garantii/" TargetMode="External"/><Relationship Id="rId77" Type="http://schemas.openxmlformats.org/officeDocument/2006/relationships/hyperlink" Target="https://aif.ru/money/mymoney/pochemu_inogda_opasno_rasplachivatsya_kreditkoy_tri_riska" TargetMode="External"/><Relationship Id="rId100" Type="http://schemas.openxmlformats.org/officeDocument/2006/relationships/hyperlink" Target="https://www.interfax.ru/russia/729276?utm_source=yxnews&amp;utm_medium=desktop" TargetMode="External"/><Relationship Id="rId105" Type="http://schemas.openxmlformats.org/officeDocument/2006/relationships/hyperlink" Target="https://www.youtube.com/watch?v=uLytHEHsSjQ&amp;feature=youtu.be" TargetMode="External"/><Relationship Id="rId113" Type="http://schemas.openxmlformats.org/officeDocument/2006/relationships/hyperlink" Target="https://www.cbr.ru/statichtml/file/59420/20200916_in_06_59-133.pdf?fbclid=IwAR3rzKNcJzA5dWCwBjNUrrxsk0Xzfis4OSBlP58foXrDG8ZINEeh67fo32s" TargetMode="External"/><Relationship Id="rId118" Type="http://schemas.openxmlformats.org/officeDocument/2006/relationships/hyperlink" Target="http://www.korins.ru/posts/6234-nsa-sostoyalos-zasedanie-rabochey-gruppy-komiteta-gosdumy-po-agrostrahovaniyu" TargetMode="External"/><Relationship Id="rId126" Type="http://schemas.openxmlformats.org/officeDocument/2006/relationships/header" Target="header1.xml"/><Relationship Id="rId8" Type="http://schemas.openxmlformats.org/officeDocument/2006/relationships/webSettings" Target="webSettings.xml"/><Relationship Id="rId51" Type="http://schemas.openxmlformats.org/officeDocument/2006/relationships/hyperlink" Target="https://vk.com/wall337964339_57232" TargetMode="External"/><Relationship Id="rId72" Type="http://schemas.openxmlformats.org/officeDocument/2006/relationships/hyperlink" Target="https://iz.ru/1059945/natalia-ilina/seraia-kopiia-bankovskie-moshenniki-izobreli-novyi-sposob-obmana" TargetMode="External"/><Relationship Id="rId80" Type="http://schemas.openxmlformats.org/officeDocument/2006/relationships/hyperlink" Target="https://www.banki.ru/news/daytheme/?id=10934240" TargetMode="External"/><Relationship Id="rId85" Type="http://schemas.openxmlformats.org/officeDocument/2006/relationships/hyperlink" Target="https://password.kaspersky.com/ru/?utm_source=facebook&amp;utm_medium=social&amp;utm_campaign=ru_Password-checker-Sept20-_zp0159_promo&amp;utm_content=sm-post&amp;utm_term=ru_facebook_promo_159xe5nhkbinb1e&amp;fbclid=IwAR0sTlJK_O353O_FPM1jXXRI7QxFYX2ohpcBc71MBV06ZwS8yJBmqPKjTuI" TargetMode="External"/><Relationship Id="rId93" Type="http://schemas.openxmlformats.org/officeDocument/2006/relationships/hyperlink" Target="https://journal.tinkoff.ru/fake-news/pensii-na-karte/?mindbox-click-id=d52072fd-5a4c-4b4b-8bbb-07e41f76e251&amp;utm_source=bestof&amp;utm_medium=email&amp;utm_campaign=glav-142" TargetMode="External"/><Relationship Id="rId98" Type="http://schemas.openxmlformats.org/officeDocument/2006/relationships/hyperlink" Target="https://m.vk.com/wall-138347372_922403" TargetMode="External"/><Relationship Id="rId121" Type="http://schemas.openxmlformats.org/officeDocument/2006/relationships/hyperlink" Target="https://econs.online/articles/blogs/spad-startapov-v-ssha-ekonomicheskiy-kholesterin/?bx_sender_conversion_id=121582&amp;utm_source=newsletter&amp;utm_medium=mail&amp;utm_campaign=spad_startapov_v_ssha_ekonomicheskiy_kholesterin_i_vozvrashchenie_evropeyskoy_promyshlennoy_politiki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news.mail.ru/economics/43539964/?frommail=1" TargetMode="External"/><Relationship Id="rId17" Type="http://schemas.openxmlformats.org/officeDocument/2006/relationships/hyperlink" Target="https://www.banki.ru/news/daytheme/?id=10933309" TargetMode="External"/><Relationship Id="rId25" Type="http://schemas.openxmlformats.org/officeDocument/2006/relationships/hyperlink" Target="https://m.facebook.com/story.php?story_fbid=2623207594657954&amp;substory_index=0&amp;id=1474720619506663" TargetMode="External"/><Relationship Id="rId33" Type="http://schemas.openxmlformats.org/officeDocument/2006/relationships/hyperlink" Target="https://journal.tinkoff.ru/short/bond-risk/?mindbox-click-id=dcd025c3-fb52-49f6-9f5a-daf27512c7a4&amp;utm_source=investnique&amp;utm_medium=email&amp;utm_campaign=invest-87" TargetMode="External"/><Relationship Id="rId38" Type="http://schemas.openxmlformats.org/officeDocument/2006/relationships/hyperlink" Target="https://journal.tinkoff.ru/short/invest-tax-free/?mindbox-click-id=76f64d41-dc05-49ea-8363-9caef202ac3b&amp;utm_source=investnique&amp;utm_medium=email&amp;utm_campaign=invest-88" TargetMode="External"/><Relationship Id="rId46" Type="http://schemas.openxmlformats.org/officeDocument/2006/relationships/hyperlink" Target="https://m.vk.com/wall-138347372_921567" TargetMode="External"/><Relationship Id="rId59" Type="http://schemas.openxmlformats.org/officeDocument/2006/relationships/hyperlink" Target="https://activityedu.ru/Blogs/teacher/sozdanie-lichnogo-sayta-uchitelya-prosto-bystro-ne-strashno/?utm_source=facebook&amp;utm_medium=social&amp;utm_campaign=article&amp;utm_content=uchitel&amp;fbclid=IwAR3oCUl4qpgAQnDnCd-P2bAnhbHympczLh8ka_rHO8Z1SS3FZlyeAOq1byI/" TargetMode="External"/><Relationship Id="rId67" Type="http://schemas.openxmlformats.org/officeDocument/2006/relationships/hyperlink" Target="https://fedpress.ru/interview/2568852?fbclid=IwAR1BpbCuDHDFlmAmINyxqmNBub5E2xp6k-cbMDs6E_EOgX9QRFH5XFdwZes" TargetMode="External"/><Relationship Id="rId103" Type="http://schemas.openxmlformats.org/officeDocument/2006/relationships/hyperlink" Target="http://www.cbr.ru/about_br/tubr/?fbclid=IwAR3w0wU6FkLjJMYG9zus6CGmMYVFggNlJTptoP53y6krtbt-pofnbhiJyDo" TargetMode="External"/><Relationship Id="rId108" Type="http://schemas.openxmlformats.org/officeDocument/2006/relationships/hyperlink" Target="http://duma.gov.ru/news/49619/" TargetMode="External"/><Relationship Id="rId116" Type="http://schemas.openxmlformats.org/officeDocument/2006/relationships/hyperlink" Target="https://www.banki.ru/news/daytheme/?id=10934479" TargetMode="External"/><Relationship Id="rId124" Type="http://schemas.openxmlformats.org/officeDocument/2006/relationships/hyperlink" Target="https://www.vedomosti.ru/finance/news/2020/09/29/841530-siluanov-nazval-tsel-dopolnitelnogo-nalogovogo-vicheta-dlya-samozanyatih-mladshe-18-let?utm_source=yxnews&amp;utm_medium=desktop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www.banki.ru/news/daytheme/?id=10933733&amp;source=smm_fb&amp;utm_source=facebook&amp;utm_medium=social&amp;utm_campaign=smm_fb&amp;fbclid=IwAR34IWMYYtLznD8gSSYbL2LTU-8_0KsokhFECPP1wf5sUEk9mvtwYn374Y4" TargetMode="External"/><Relationship Id="rId41" Type="http://schemas.openxmlformats.org/officeDocument/2006/relationships/hyperlink" Target="https://www.banki.ru/news/daytheme/?id=10934395" TargetMode="External"/><Relationship Id="rId54" Type="http://schemas.openxmlformats.org/officeDocument/2006/relationships/hyperlink" Target="https://www.kommersant.ru/doc/3731395" TargetMode="External"/><Relationship Id="rId62" Type="http://schemas.openxmlformats.org/officeDocument/2006/relationships/hyperlink" Target="https://rg.ru/2020/09/30/kak-izmenitsia-shkolnaia-programma-po-estestvenno-nauchnym-predmetam.html" TargetMode="External"/><Relationship Id="rId70" Type="http://schemas.openxmlformats.org/officeDocument/2006/relationships/hyperlink" Target="https://www.asv.org.ru/agency/for_press/pr/718853/" TargetMode="External"/><Relationship Id="rId75" Type="http://schemas.openxmlformats.org/officeDocument/2006/relationships/hyperlink" Target="https://vashifinancy.ru/for-smi/press/news/kak-zashchititsya-ot-finansovykh-moshennikov/" TargetMode="External"/><Relationship Id="rId83" Type="http://schemas.openxmlformats.org/officeDocument/2006/relationships/hyperlink" Target="https://news.mail.ru/economics/43431751/?frommail=1" TargetMode="External"/><Relationship Id="rId88" Type="http://schemas.openxmlformats.org/officeDocument/2006/relationships/hyperlink" Target="https://journal.tinkoff.ru/kupila-prodala/?mindbox-click-id=1dafe2d6-ee51-4093-b12c-30089e92f42c&amp;utm_source=bestof&amp;utm_medium=email&amp;utm_campaign=glav-143-2" TargetMode="External"/><Relationship Id="rId91" Type="http://schemas.openxmlformats.org/officeDocument/2006/relationships/hyperlink" Target="https://m.vk.com/wall-138347372_925282" TargetMode="External"/><Relationship Id="rId96" Type="http://schemas.openxmlformats.org/officeDocument/2006/relationships/hyperlink" Target="https://journal.tinkoff.ru/ask/low-income/?mindbox-click-id=d75a0a42-1fd4-46f3-92d0-3497dd5e02f3&amp;utm_source=parents&amp;utm_medium=email&amp;utm_campaign=stakan-7" TargetMode="External"/><Relationship Id="rId111" Type="http://schemas.openxmlformats.org/officeDocument/2006/relationships/hyperlink" Target="https://dkbm-web.autoins.ru/dkbm-web-1.0/policyInfo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myfin.by/stati/view/dollar-uze-ne-tot-kak-menalas-stoimost-100-za-poslednie-sto-let?utm_referrer=https%3A%2F%2Fzen.yandex.com" TargetMode="External"/><Relationship Id="rId23" Type="http://schemas.openxmlformats.org/officeDocument/2006/relationships/hyperlink" Target="http://cbr.ru/statistics/bank_sector/int_rat/LoansDB/" TargetMode="External"/><Relationship Id="rId28" Type="http://schemas.openxmlformats.org/officeDocument/2006/relationships/hyperlink" Target="https://place.moex.com/useful/kak-vybrat-brokera-dlya-torgovli-na-birzhe?list=kak-ustroena-birzha" TargetMode="External"/><Relationship Id="rId36" Type="http://schemas.openxmlformats.org/officeDocument/2006/relationships/hyperlink" Target="https://zen.yandex.ru/media/bcs_broker/evroobligacii-kak-poluchat-dohod-v-valiute-esli-zarabatyvaesh-v-rubliah-5f6099365622142b93ef5b59" TargetMode="External"/><Relationship Id="rId49" Type="http://schemas.openxmlformats.org/officeDocument/2006/relationships/hyperlink" Target="https://econs.online/articles/ekonomika/semeynye-tsennosti-pochemu-vospitanie-mozhet-byt-silneye-revolyutsiy/" TargetMode="External"/><Relationship Id="rId57" Type="http://schemas.openxmlformats.org/officeDocument/2006/relationships/hyperlink" Target="https://futurerussia.gov.ru/nacionalnye-proekty/infografika-kak-vnedrenie-cifrovoj-obrazovatelnoj-sredy-pomozet-skolam?utm_source=fb&amp;utm_medium=social&amp;utm_campaign=smm" TargetMode="External"/><Relationship Id="rId106" Type="http://schemas.openxmlformats.org/officeDocument/2006/relationships/hyperlink" Target="https://www.rbc.ru/economics/19/09/2020/5f65b4db9a79475a9f3cfee1?fbclid=IwAR3QZK-XzrbKWegCiQ8rRJ9y3F2DlfDC01jBVI4CIB37zf66cEzxXir0cjk" TargetMode="External"/><Relationship Id="rId114" Type="http://schemas.openxmlformats.org/officeDocument/2006/relationships/hyperlink" Target="http://cbr.ru/press/event/?id=8119" TargetMode="External"/><Relationship Id="rId119" Type="http://schemas.openxmlformats.org/officeDocument/2006/relationships/hyperlink" Target="http://www.korins.ru/posts/6215-nsa-pod-urozhay-2020-goda-ohvat-selhozkultur-strahovaniem-uvelichilsya-na-2-mln-ga-prirost-sostavil-59" TargetMode="External"/><Relationship Id="rId127" Type="http://schemas.openxmlformats.org/officeDocument/2006/relationships/footer" Target="footer1.xml"/><Relationship Id="rId10" Type="http://schemas.openxmlformats.org/officeDocument/2006/relationships/endnotes" Target="endnotes.xml"/><Relationship Id="rId31" Type="http://schemas.openxmlformats.org/officeDocument/2006/relationships/hyperlink" Target="https://yandex.ru/turbo/ria.ru/s/20200925/dividendy-1577761138.html" TargetMode="External"/><Relationship Id="rId44" Type="http://schemas.openxmlformats.org/officeDocument/2006/relationships/hyperlink" Target="https://www.banki.ru/news/lenta/?id=10934335&amp;utm_source=yxnews&amp;utm_medium=desktop" TargetMode="External"/><Relationship Id="rId52" Type="http://schemas.openxmlformats.org/officeDocument/2006/relationships/hyperlink" Target="https://mel.fm/pravila-vospitaniya/9857230-agureeva_rules?utm_source=facebook.com&amp;utm_medium=social&amp;utm_campaign=seychas-u-nas-doma-voobsche-net-interneta" TargetMode="External"/><Relationship Id="rId60" Type="http://schemas.openxmlformats.org/officeDocument/2006/relationships/hyperlink" Target="https://www.pnp.ru/social/obyazatelnogo-ege-po-inostrannym-yazykam-ne-budet.html" TargetMode="External"/><Relationship Id="rId65" Type="http://schemas.openxmlformats.org/officeDocument/2006/relationships/hyperlink" Target="https://www.sravni.ru/enciklopediya/info/chto-takoe-procent/" TargetMode="External"/><Relationship Id="rId73" Type="http://schemas.openxmlformats.org/officeDocument/2006/relationships/hyperlink" Target="https://vashifinancy.ru/for-smi/press/news/ekspert-predupredil-ob-aktivizatsii-moshennicheskikh-platform-dlya-zarabotka/" TargetMode="External"/><Relationship Id="rId78" Type="http://schemas.openxmlformats.org/officeDocument/2006/relationships/hyperlink" Target="https://www.garant.ru/products/ipo/prime/doc/72846328/" TargetMode="External"/><Relationship Id="rId81" Type="http://schemas.openxmlformats.org/officeDocument/2006/relationships/hyperlink" Target="https://www.rbc.ru/finances/30/09/2020/5f735cb39a79470663188a2b?utm_source=yxnews&amp;utm_medium=desktop" TargetMode="External"/><Relationship Id="rId86" Type="http://schemas.openxmlformats.org/officeDocument/2006/relationships/hyperlink" Target="https://www.kommersant.ru/doc/4500536?fbclid=IwAR2lROyqV0iq0GATyB3pd1oUsmGztMn0diqVERGJkM811L4uf8VDEZpmSuc" TargetMode="External"/><Relationship Id="rId94" Type="http://schemas.openxmlformats.org/officeDocument/2006/relationships/hyperlink" Target="https://journal.tinkoff.ru/zabral-dengi-family/?mindbox-click-id=90a88c4a-0bf2-4bbb-a79a-0fd44ba7a128&amp;utm_source=parents&amp;utm_medium=email&amp;utm_campaign=stakan-7" TargetMode="External"/><Relationship Id="rId99" Type="http://schemas.openxmlformats.org/officeDocument/2006/relationships/hyperlink" Target="http://www.profinance.ru/news/2020/09/23/bzi0-rossiya-vybilas-v-lidery-na-rynke-pshenitsy.html" TargetMode="External"/><Relationship Id="rId101" Type="http://schemas.openxmlformats.org/officeDocument/2006/relationships/hyperlink" Target="https://m.vk.com/wall-138347372_923838" TargetMode="External"/><Relationship Id="rId122" Type="http://schemas.openxmlformats.org/officeDocument/2006/relationships/hyperlink" Target="http://government.ru/news/40495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www.forbes.ru/finansy-i-investicii/410079-schitat-do-sta-kak-dolgo-rubl-prodolzhit-padat?fbclid=IwAR0vkSx8dCBB9XSf-ylKEV8bNru01KLDqpO4qjXyf9B6UssJb0jOFt_lvpo" TargetMode="External"/><Relationship Id="rId18" Type="http://schemas.openxmlformats.org/officeDocument/2006/relationships/hyperlink" Target="https://m.facebook.com/story.php?story_fbid=2626808927631154&amp;substory_index=0&amp;id=1474720619506663" TargetMode="External"/><Relationship Id="rId39" Type="http://schemas.openxmlformats.org/officeDocument/2006/relationships/hyperlink" Target="https://journal.open-broker.ru/taxes/na-pyat-punktov-blizhe-k-vychetu/" TargetMode="External"/><Relationship Id="rId109" Type="http://schemas.openxmlformats.org/officeDocument/2006/relationships/hyperlink" Target="https://minfin.gov.ru/ru/votes/BG_2021/?fbclid=IwAR2yfrw1_9TDykdV1y9xRNJy5NhZcgXqWEHk7bFci5O1NfxUCB7X91JaRUA" TargetMode="External"/><Relationship Id="rId34" Type="http://schemas.openxmlformats.org/officeDocument/2006/relationships/hyperlink" Target="https://journal.tinkoff.ru/moscow-exchange/" TargetMode="External"/><Relationship Id="rId50" Type="http://schemas.openxmlformats.org/officeDocument/2006/relationships/hyperlink" Target="https://expert.ru/expert/2020/39/nedokolonizirovali/?fbclid=IwAR07tVJ9Qm6hmOtawHgcfqhilSLn70FOd9OuDxOhadD-WEqPe_nnUB2MfRw" TargetMode="External"/><Relationship Id="rId55" Type="http://schemas.openxmlformats.org/officeDocument/2006/relationships/hyperlink" Target="https://www.kommersant.ru/doc/3731395" TargetMode="External"/><Relationship Id="rId76" Type="http://schemas.openxmlformats.org/officeDocument/2006/relationships/hyperlink" Target="https://vashifinancy.ru/for-smi/press/news/infografika-bezopasnost-bankovskoy-karty/" TargetMode="External"/><Relationship Id="rId97" Type="http://schemas.openxmlformats.org/officeDocument/2006/relationships/hyperlink" Target="https://journal.tinkoff.ru/news/450000-na-ipoteku-documenty/?mindbox-click-id=a1e3a3f9-35fe-476d-a5a6-ab20559cc7cf&amp;utm_source=parents&amp;utm_medium=email&amp;utm_campaign=stakan-7" TargetMode="External"/><Relationship Id="rId104" Type="http://schemas.openxmlformats.org/officeDocument/2006/relationships/hyperlink" Target="https://cbr-day.ru/?fbclid=IwAR3AXhk7wxxEnuiMnEeT4owhijruoP7OM5VV-J-ayZz-frBDW_-52-drPKw" TargetMode="External"/><Relationship Id="rId120" Type="http://schemas.openxmlformats.org/officeDocument/2006/relationships/hyperlink" Target="https://nk.onf.ru/surveys/business_covid_support?fbclid=IwAR2cZNLc_O_vjXbqjs0aOBs00c5WbgoDk1lo1rpjq4cX9dHSEU7qo8Vyh4U" TargetMode="External"/><Relationship Id="rId125" Type="http://schemas.openxmlformats.org/officeDocument/2006/relationships/hyperlink" Target="http://cbr.ru/press/event/?id=7952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rg.ru/2020/09/24/vstupil-v-silu-zakon-o-novom-poriadke-poverki-schetchikov.html" TargetMode="External"/><Relationship Id="rId92" Type="http://schemas.openxmlformats.org/officeDocument/2006/relationships/hyperlink" Target="https://nk.onf.ru/surveys/unemployed_covid_support?fbclid=IwAR1PtWQ1wyvD72s_nwkzl2O_cRj6Hnxtu5-ZrovVR_OLT2ow-R4LJavz4ZI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journal.open-broker.ru/investments/s-chego-nachat-investirovanie/" TargetMode="External"/><Relationship Id="rId24" Type="http://schemas.openxmlformats.org/officeDocument/2006/relationships/hyperlink" Target="https://vashifinancy.ru/for-smi/press/news/lichnyy-finansovyy-plan-chto-eto-takoe-i-kak-ego-sostavit/" TargetMode="External"/><Relationship Id="rId40" Type="http://schemas.openxmlformats.org/officeDocument/2006/relationships/hyperlink" Target="https://tass.ru/nedvizhimost/9594003" TargetMode="External"/><Relationship Id="rId45" Type="http://schemas.openxmlformats.org/officeDocument/2006/relationships/hyperlink" Target="https://news.mail.ru/economics/43574605/?frommail=1" TargetMode="External"/><Relationship Id="rId66" Type="http://schemas.openxmlformats.org/officeDocument/2006/relationships/hyperlink" Target="https://www.sravni.ru/enciklopediya/info/chto-takoe-procent/" TargetMode="External"/><Relationship Id="rId87" Type="http://schemas.openxmlformats.org/officeDocument/2006/relationships/hyperlink" Target="http://cbr.ru/fintech/market_place/" TargetMode="External"/><Relationship Id="rId110" Type="http://schemas.openxmlformats.org/officeDocument/2006/relationships/hyperlink" Target="https://autoins.ru/press-tsentr/press-relizy/?ELEMENT_ID=590071" TargetMode="External"/><Relationship Id="rId115" Type="http://schemas.openxmlformats.org/officeDocument/2006/relationships/hyperlink" Target="https://vashifinancy.ru/for-smi/press/news/ot-summy-ne-zarekaysya-banki-ishchut-sposoby-ne-vozvrashchat-strakhovki/" TargetMode="External"/><Relationship Id="rId61" Type="http://schemas.openxmlformats.org/officeDocument/2006/relationships/hyperlink" Target="https://rg.ru/2020/09/30/kak-izmenitsia-shkolnaia-programma-po-istorii.html" TargetMode="External"/><Relationship Id="rId82" Type="http://schemas.openxmlformats.org/officeDocument/2006/relationships/hyperlink" Target="http://cbr.ru/PSystem/sf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71B34F-E286-4A90-8325-9CC7138D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16</Pages>
  <Words>5943</Words>
  <Characters>33877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12</cp:revision>
  <dcterms:created xsi:type="dcterms:W3CDTF">2020-10-02T08:41:00Z</dcterms:created>
  <dcterms:modified xsi:type="dcterms:W3CDTF">2020-10-02T15:53:00Z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